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AB" w:rsidRPr="002627C3" w:rsidRDefault="003F2EAB" w:rsidP="003F2EAB">
      <w:pPr>
        <w:pStyle w:val="NoSpacing"/>
        <w:jc w:val="center"/>
        <w:rPr>
          <w:rFonts w:ascii="Times New Roman" w:hAnsi="Times New Roman" w:cs="Times New Roman"/>
          <w:sz w:val="24"/>
        </w:rPr>
      </w:pPr>
      <w:r w:rsidRPr="002627C3">
        <w:rPr>
          <w:rFonts w:ascii="Times New Roman" w:hAnsi="Times New Roman" w:cs="Times New Roman"/>
          <w:sz w:val="24"/>
        </w:rPr>
        <w:t xml:space="preserve">Hollydale Technology Needs Assessment Narrative </w:t>
      </w:r>
    </w:p>
    <w:p w:rsidR="0005420D" w:rsidRPr="002627C3" w:rsidRDefault="0005420D" w:rsidP="003F2EAB">
      <w:pPr>
        <w:pStyle w:val="NoSpacing"/>
        <w:jc w:val="center"/>
        <w:rPr>
          <w:rFonts w:ascii="Times New Roman" w:hAnsi="Times New Roman" w:cs="Times New Roman"/>
          <w:sz w:val="24"/>
        </w:rPr>
      </w:pPr>
    </w:p>
    <w:p w:rsidR="003F2EAB" w:rsidRPr="002627C3" w:rsidRDefault="003F2EAB" w:rsidP="0030750E">
      <w:pPr>
        <w:pStyle w:val="NoSpacing"/>
        <w:rPr>
          <w:rFonts w:ascii="Times New Roman" w:hAnsi="Times New Roman" w:cs="Times New Roman"/>
          <w:sz w:val="24"/>
        </w:rPr>
      </w:pPr>
    </w:p>
    <w:p w:rsidR="00DD33C0" w:rsidRPr="002627C3" w:rsidRDefault="0030750E" w:rsidP="002627C3">
      <w:pPr>
        <w:pStyle w:val="NoSpacing"/>
        <w:spacing w:line="480" w:lineRule="auto"/>
        <w:ind w:firstLine="720"/>
        <w:rPr>
          <w:rFonts w:ascii="Times New Roman" w:hAnsi="Times New Roman" w:cs="Times New Roman"/>
          <w:sz w:val="24"/>
        </w:rPr>
      </w:pPr>
      <w:r w:rsidRPr="002627C3">
        <w:rPr>
          <w:rFonts w:ascii="Times New Roman" w:hAnsi="Times New Roman" w:cs="Times New Roman"/>
          <w:sz w:val="24"/>
        </w:rPr>
        <w:t>Without question, technology is a vital component of a twenty-first century learning experience. At Hollydale Elementary, there is a vast array of technology related resources to support student learning. Each classroom is equipped with multiple desktop computers, student laptop computers, interactive white boards, and remote assessment devices. While each of these resources is easily accessible, the actual usage o</w:t>
      </w:r>
      <w:r w:rsidR="002826CC" w:rsidRPr="002627C3">
        <w:rPr>
          <w:rFonts w:ascii="Times New Roman" w:hAnsi="Times New Roman" w:cs="Times New Roman"/>
          <w:sz w:val="24"/>
        </w:rPr>
        <w:t xml:space="preserve">f these resources proves to be somewhat limited. </w:t>
      </w:r>
      <w:r w:rsidR="00DD33C0" w:rsidRPr="002627C3">
        <w:rPr>
          <w:rFonts w:ascii="Times New Roman" w:hAnsi="Times New Roman" w:cs="Times New Roman"/>
          <w:sz w:val="24"/>
        </w:rPr>
        <w:t xml:space="preserve">The following report will outline the results of the Hollydale Technology Needs Assessment, related implications, and conclusions drawn from resulting data. </w:t>
      </w:r>
    </w:p>
    <w:p w:rsidR="00DD33C0" w:rsidRPr="002627C3" w:rsidRDefault="00DD33C0" w:rsidP="002627C3">
      <w:pPr>
        <w:pStyle w:val="NoSpacing"/>
        <w:spacing w:line="480" w:lineRule="auto"/>
        <w:ind w:firstLine="720"/>
        <w:rPr>
          <w:rFonts w:ascii="Times New Roman" w:hAnsi="Times New Roman" w:cs="Times New Roman"/>
          <w:sz w:val="24"/>
        </w:rPr>
      </w:pPr>
      <w:r w:rsidRPr="002627C3">
        <w:rPr>
          <w:rFonts w:ascii="Times New Roman" w:hAnsi="Times New Roman" w:cs="Times New Roman"/>
          <w:sz w:val="24"/>
        </w:rPr>
        <w:t>This needs assessment was distributed for administration the week of October 1, 2012. The survey was distributed to certified staff members within the school</w:t>
      </w:r>
      <w:r w:rsidR="00ED6116" w:rsidRPr="002627C3">
        <w:rPr>
          <w:rFonts w:ascii="Times New Roman" w:hAnsi="Times New Roman" w:cs="Times New Roman"/>
          <w:sz w:val="24"/>
        </w:rPr>
        <w:t xml:space="preserve"> with participation being completely voluntary</w:t>
      </w:r>
      <w:r w:rsidRPr="002627C3">
        <w:rPr>
          <w:rFonts w:ascii="Times New Roman" w:hAnsi="Times New Roman" w:cs="Times New Roman"/>
          <w:sz w:val="24"/>
        </w:rPr>
        <w:t xml:space="preserve">. At the time of analysis, seventeen certified teachers had completed the survey. </w:t>
      </w:r>
      <w:r w:rsidR="00EA62A3" w:rsidRPr="002627C3">
        <w:rPr>
          <w:rFonts w:ascii="Times New Roman" w:hAnsi="Times New Roman" w:cs="Times New Roman"/>
          <w:sz w:val="24"/>
        </w:rPr>
        <w:t xml:space="preserve">The breakdown of survey completion was moderately balanced between kindergarten, first grade, second grade, third grade, and support teachers. It is important to note that survey was not completed by any teachers in fourth or fifth grades. </w:t>
      </w:r>
      <w:r w:rsidR="00ED6116" w:rsidRPr="002627C3">
        <w:rPr>
          <w:rFonts w:ascii="Times New Roman" w:hAnsi="Times New Roman" w:cs="Times New Roman"/>
          <w:sz w:val="24"/>
        </w:rPr>
        <w:t xml:space="preserve">In addition, due to the low number of participants and administrative conditions, the validity of the results remains limited. </w:t>
      </w:r>
      <w:r w:rsidR="00EA62A3" w:rsidRPr="002627C3">
        <w:rPr>
          <w:rFonts w:ascii="Times New Roman" w:hAnsi="Times New Roman" w:cs="Times New Roman"/>
          <w:sz w:val="24"/>
        </w:rPr>
        <w:t xml:space="preserve">Approximately 70% of survey participants had between four and ten years of teaching experience. This data was collected to establish a possible link between teaching experience and perceived technology competency, which would influence the level and type of professional development offered. </w:t>
      </w:r>
      <w:r w:rsidR="00EC662C" w:rsidRPr="002627C3">
        <w:rPr>
          <w:rFonts w:ascii="Times New Roman" w:hAnsi="Times New Roman" w:cs="Times New Roman"/>
          <w:sz w:val="24"/>
        </w:rPr>
        <w:t xml:space="preserve">Approximately 47% of participating teachers evaluated their instructional technology skill level to be in the “basic” range while approximately 47% cited their level as being “proficient.” </w:t>
      </w:r>
      <w:r w:rsidR="001B4D6F" w:rsidRPr="002627C3">
        <w:rPr>
          <w:rFonts w:ascii="Times New Roman" w:hAnsi="Times New Roman" w:cs="Times New Roman"/>
          <w:sz w:val="24"/>
        </w:rPr>
        <w:t xml:space="preserve">Only one participant indicated their instructional technology skill level to be “advanced.” </w:t>
      </w:r>
      <w:r w:rsidR="00ED6116" w:rsidRPr="002627C3">
        <w:rPr>
          <w:rFonts w:ascii="Times New Roman" w:hAnsi="Times New Roman" w:cs="Times New Roman"/>
          <w:sz w:val="24"/>
        </w:rPr>
        <w:t xml:space="preserve">When self-evaluating technology usage in the classroom, approximately 67% of teachers selected </w:t>
      </w:r>
      <w:r w:rsidR="001B4D6F" w:rsidRPr="002627C3">
        <w:rPr>
          <w:rFonts w:ascii="Times New Roman" w:hAnsi="Times New Roman" w:cs="Times New Roman"/>
          <w:sz w:val="24"/>
        </w:rPr>
        <w:t>“</w:t>
      </w:r>
      <w:r w:rsidR="00ED6116" w:rsidRPr="002627C3">
        <w:rPr>
          <w:rFonts w:ascii="Times New Roman" w:hAnsi="Times New Roman" w:cs="Times New Roman"/>
          <w:sz w:val="24"/>
        </w:rPr>
        <w:t>used by th</w:t>
      </w:r>
      <w:r w:rsidR="001B4D6F" w:rsidRPr="002627C3">
        <w:rPr>
          <w:rFonts w:ascii="Times New Roman" w:hAnsi="Times New Roman" w:cs="Times New Roman"/>
          <w:sz w:val="24"/>
        </w:rPr>
        <w:t>e teacher for direct instruction</w:t>
      </w:r>
      <w:r w:rsidR="00ED6116" w:rsidRPr="002627C3">
        <w:rPr>
          <w:rFonts w:ascii="Times New Roman" w:hAnsi="Times New Roman" w:cs="Times New Roman"/>
          <w:sz w:val="24"/>
        </w:rPr>
        <w:t xml:space="preserve">” </w:t>
      </w:r>
      <w:r w:rsidR="001B4D6F" w:rsidRPr="002627C3">
        <w:rPr>
          <w:rFonts w:ascii="Times New Roman" w:hAnsi="Times New Roman" w:cs="Times New Roman"/>
          <w:sz w:val="24"/>
        </w:rPr>
        <w:t xml:space="preserve">as their primary integration of </w:t>
      </w:r>
      <w:r w:rsidR="001B4D6F" w:rsidRPr="002627C3">
        <w:rPr>
          <w:rFonts w:ascii="Times New Roman" w:hAnsi="Times New Roman" w:cs="Times New Roman"/>
          <w:sz w:val="24"/>
        </w:rPr>
        <w:lastRenderedPageBreak/>
        <w:t xml:space="preserve">technology. </w:t>
      </w:r>
      <w:r w:rsidR="00EC226A" w:rsidRPr="002627C3">
        <w:rPr>
          <w:rFonts w:ascii="Times New Roman" w:hAnsi="Times New Roman" w:cs="Times New Roman"/>
          <w:sz w:val="24"/>
        </w:rPr>
        <w:t xml:space="preserve">The survey results also concluded that mathematics and writing are the primary content areas in which technology is most frequently integrated. Participants also indicated that math is the content area in which more technology integration is most desired (31.3%). </w:t>
      </w:r>
      <w:r w:rsidR="006F4B58" w:rsidRPr="002627C3">
        <w:rPr>
          <w:rFonts w:ascii="Times New Roman" w:hAnsi="Times New Roman" w:cs="Times New Roman"/>
          <w:sz w:val="24"/>
        </w:rPr>
        <w:t xml:space="preserve">When assessing professional development in relation to technology integration, participants indicated a strong agreement with the need for varied professional development opportunities. 75% of participants indicated that they would benefit from professional development related to using technology to enhance assessment, facilitate differentiation, and facilitate student-centered learning experiences. Furthermore, participants indicated a strong desire to learn more about various technology resources within the classroom. Approximately 77% of participants indicated a desire to learn more about </w:t>
      </w:r>
      <w:proofErr w:type="spellStart"/>
      <w:r w:rsidR="006F4B58" w:rsidRPr="002627C3">
        <w:rPr>
          <w:rFonts w:ascii="Times New Roman" w:hAnsi="Times New Roman" w:cs="Times New Roman"/>
          <w:sz w:val="24"/>
        </w:rPr>
        <w:t>ActivInspire</w:t>
      </w:r>
      <w:proofErr w:type="spellEnd"/>
      <w:r w:rsidR="006F4B58" w:rsidRPr="002627C3">
        <w:rPr>
          <w:rFonts w:ascii="Times New Roman" w:hAnsi="Times New Roman" w:cs="Times New Roman"/>
          <w:sz w:val="24"/>
        </w:rPr>
        <w:t xml:space="preserve"> </w:t>
      </w:r>
      <w:r w:rsidR="00806295" w:rsidRPr="002627C3">
        <w:rPr>
          <w:rFonts w:ascii="Times New Roman" w:hAnsi="Times New Roman" w:cs="Times New Roman"/>
          <w:sz w:val="24"/>
        </w:rPr>
        <w:t xml:space="preserve">(Promethean) </w:t>
      </w:r>
      <w:r w:rsidR="006F4B58" w:rsidRPr="002627C3">
        <w:rPr>
          <w:rFonts w:ascii="Times New Roman" w:hAnsi="Times New Roman" w:cs="Times New Roman"/>
          <w:sz w:val="24"/>
        </w:rPr>
        <w:t xml:space="preserve">and 35% indicated a desire to learn more about using iRespond for assessment purposes. In addition, </w:t>
      </w:r>
      <w:proofErr w:type="spellStart"/>
      <w:r w:rsidR="006F4B58" w:rsidRPr="002627C3">
        <w:rPr>
          <w:rFonts w:ascii="Times New Roman" w:hAnsi="Times New Roman" w:cs="Times New Roman"/>
          <w:sz w:val="24"/>
        </w:rPr>
        <w:t>Kidspiration</w:t>
      </w:r>
      <w:proofErr w:type="spellEnd"/>
      <w:r w:rsidR="006F4B58" w:rsidRPr="002627C3">
        <w:rPr>
          <w:rFonts w:ascii="Times New Roman" w:hAnsi="Times New Roman" w:cs="Times New Roman"/>
          <w:sz w:val="24"/>
        </w:rPr>
        <w:t xml:space="preserve">/Inspiration, Fraction Nation, </w:t>
      </w:r>
      <w:proofErr w:type="spellStart"/>
      <w:r w:rsidR="006F4B58" w:rsidRPr="002627C3">
        <w:rPr>
          <w:rFonts w:ascii="Times New Roman" w:hAnsi="Times New Roman" w:cs="Times New Roman"/>
          <w:sz w:val="24"/>
        </w:rPr>
        <w:t>TimeLiner</w:t>
      </w:r>
      <w:proofErr w:type="spellEnd"/>
      <w:r w:rsidR="006F4B58" w:rsidRPr="002627C3">
        <w:rPr>
          <w:rFonts w:ascii="Times New Roman" w:hAnsi="Times New Roman" w:cs="Times New Roman"/>
          <w:sz w:val="24"/>
        </w:rPr>
        <w:t xml:space="preserve">, </w:t>
      </w:r>
      <w:proofErr w:type="spellStart"/>
      <w:r w:rsidR="006F4B58" w:rsidRPr="002627C3">
        <w:rPr>
          <w:rFonts w:ascii="Times New Roman" w:hAnsi="Times New Roman" w:cs="Times New Roman"/>
          <w:sz w:val="24"/>
        </w:rPr>
        <w:t>PhotoStory</w:t>
      </w:r>
      <w:proofErr w:type="spellEnd"/>
      <w:r w:rsidR="006F4B58" w:rsidRPr="002627C3">
        <w:rPr>
          <w:rFonts w:ascii="Times New Roman" w:hAnsi="Times New Roman" w:cs="Times New Roman"/>
          <w:sz w:val="24"/>
        </w:rPr>
        <w:t xml:space="preserve">, and Movie Maker were also areas in which participants indicated a desire for further learning. The majority of participants indicated that “Informal training by colleagues” was the preferred professional development model (43.8%) with “Individual or small group coaching” or “In-Service or workshop” being the next preferred models. Finally, to assess the perceived access to technology based resources, participants were asked </w:t>
      </w:r>
      <w:r w:rsidR="00E30DE1" w:rsidRPr="002627C3">
        <w:rPr>
          <w:rFonts w:ascii="Times New Roman" w:hAnsi="Times New Roman" w:cs="Times New Roman"/>
          <w:sz w:val="24"/>
        </w:rPr>
        <w:t xml:space="preserve">to identify resources that were available for instructional purposes. </w:t>
      </w:r>
      <w:r w:rsidR="009460BB" w:rsidRPr="002627C3">
        <w:rPr>
          <w:rFonts w:ascii="Times New Roman" w:hAnsi="Times New Roman" w:cs="Times New Roman"/>
          <w:sz w:val="24"/>
        </w:rPr>
        <w:t>Participants</w:t>
      </w:r>
      <w:r w:rsidR="00E30DE1" w:rsidRPr="002627C3">
        <w:rPr>
          <w:rFonts w:ascii="Times New Roman" w:hAnsi="Times New Roman" w:cs="Times New Roman"/>
          <w:sz w:val="24"/>
        </w:rPr>
        <w:t xml:space="preserve"> in</w:t>
      </w:r>
      <w:r w:rsidR="00806295" w:rsidRPr="002627C3">
        <w:rPr>
          <w:rFonts w:ascii="Times New Roman" w:hAnsi="Times New Roman" w:cs="Times New Roman"/>
          <w:sz w:val="24"/>
        </w:rPr>
        <w:t>dicated high levels of access (&gt;</w:t>
      </w:r>
      <w:r w:rsidR="00E30DE1" w:rsidRPr="002627C3">
        <w:rPr>
          <w:rFonts w:ascii="Times New Roman" w:hAnsi="Times New Roman" w:cs="Times New Roman"/>
          <w:sz w:val="24"/>
        </w:rPr>
        <w:t xml:space="preserve">75%) to desktop computers, laptop computers, interactive white boards, LCD projectors, and document cameras. </w:t>
      </w:r>
    </w:p>
    <w:p w:rsidR="003A28B6" w:rsidRPr="002627C3" w:rsidRDefault="00806295" w:rsidP="002627C3">
      <w:pPr>
        <w:pStyle w:val="NoSpacing"/>
        <w:spacing w:line="480" w:lineRule="auto"/>
        <w:ind w:firstLine="720"/>
        <w:rPr>
          <w:rFonts w:ascii="Times New Roman" w:hAnsi="Times New Roman" w:cs="Times New Roman"/>
          <w:sz w:val="24"/>
        </w:rPr>
      </w:pPr>
      <w:r w:rsidRPr="002627C3">
        <w:rPr>
          <w:rFonts w:ascii="Times New Roman" w:hAnsi="Times New Roman" w:cs="Times New Roman"/>
          <w:sz w:val="24"/>
        </w:rPr>
        <w:t xml:space="preserve">After analysis of the data, many conclusions can be drawn about the integration of technology in instruction at Hollydale Elementary. The data suggests that access to instructional technology resources is a definite strength. Teachers consistently indicated high levels of accessibility to resources ranging from interactive white boards to iRespond remote devices. </w:t>
      </w:r>
      <w:r w:rsidRPr="002627C3">
        <w:rPr>
          <w:rFonts w:ascii="Times New Roman" w:hAnsi="Times New Roman" w:cs="Times New Roman"/>
          <w:sz w:val="24"/>
        </w:rPr>
        <w:lastRenderedPageBreak/>
        <w:t xml:space="preserve">Accessibility is the foundation of technology integration in the classroom and, at Hollydale teachers perceive high levels of accessibility. </w:t>
      </w:r>
      <w:proofErr w:type="gramStart"/>
      <w:r w:rsidR="009914B6" w:rsidRPr="002627C3">
        <w:rPr>
          <w:rFonts w:ascii="Times New Roman" w:hAnsi="Times New Roman" w:cs="Times New Roman"/>
          <w:sz w:val="24"/>
        </w:rPr>
        <w:t>Another strength</w:t>
      </w:r>
      <w:proofErr w:type="gramEnd"/>
      <w:r w:rsidR="009914B6" w:rsidRPr="002627C3">
        <w:rPr>
          <w:rFonts w:ascii="Times New Roman" w:hAnsi="Times New Roman" w:cs="Times New Roman"/>
          <w:sz w:val="24"/>
        </w:rPr>
        <w:t xml:space="preserve">, as established by the data, is evidence that the majority of staff members have a desire to learn more about technology related resources, skills and strategies. This is evidenced by between 68.8% and 75% of participants indicating that they would benefit from trainings in specifically identified areas. In addition, 76.5% of participants indicated a desire to learn more about the </w:t>
      </w:r>
      <w:proofErr w:type="spellStart"/>
      <w:r w:rsidR="009914B6" w:rsidRPr="002627C3">
        <w:rPr>
          <w:rFonts w:ascii="Times New Roman" w:hAnsi="Times New Roman" w:cs="Times New Roman"/>
          <w:sz w:val="24"/>
        </w:rPr>
        <w:t>ActivInspire</w:t>
      </w:r>
      <w:proofErr w:type="spellEnd"/>
      <w:r w:rsidR="009914B6" w:rsidRPr="002627C3">
        <w:rPr>
          <w:rFonts w:ascii="Times New Roman" w:hAnsi="Times New Roman" w:cs="Times New Roman"/>
          <w:sz w:val="24"/>
        </w:rPr>
        <w:t xml:space="preserve"> software (to be utilized with the Promethean Boards). This desire, coupled with the perceived high levels of resource accessibility leads to the conclusion that teachers at Hollydale understand the benefit of this resource and desire to more fully utilize it in instruction.</w:t>
      </w:r>
      <w:r w:rsidR="003A28B6" w:rsidRPr="002627C3">
        <w:rPr>
          <w:rFonts w:ascii="Times New Roman" w:hAnsi="Times New Roman" w:cs="Times New Roman"/>
          <w:sz w:val="24"/>
        </w:rPr>
        <w:t xml:space="preserve"> </w:t>
      </w:r>
    </w:p>
    <w:p w:rsidR="009914B6" w:rsidRPr="002627C3" w:rsidRDefault="003A28B6" w:rsidP="002627C3">
      <w:pPr>
        <w:pStyle w:val="NoSpacing"/>
        <w:spacing w:line="480" w:lineRule="auto"/>
        <w:ind w:firstLine="720"/>
        <w:rPr>
          <w:rFonts w:ascii="Times New Roman" w:hAnsi="Times New Roman" w:cs="Times New Roman"/>
          <w:sz w:val="24"/>
        </w:rPr>
      </w:pPr>
      <w:r w:rsidRPr="002627C3">
        <w:rPr>
          <w:rFonts w:ascii="Times New Roman" w:hAnsi="Times New Roman" w:cs="Times New Roman"/>
          <w:sz w:val="24"/>
        </w:rPr>
        <w:t xml:space="preserve">While the data clearly establishes the strengths of educational technology usage, it also indicates some areas of concern. As shown through the statistics, the vast majority of technology usage in the classroom involves teacher directed processes. </w:t>
      </w:r>
      <w:r w:rsidR="00641C86" w:rsidRPr="002627C3">
        <w:rPr>
          <w:rFonts w:ascii="Times New Roman" w:hAnsi="Times New Roman" w:cs="Times New Roman"/>
          <w:sz w:val="24"/>
        </w:rPr>
        <w:t xml:space="preserve">No teachers reported students as being the primary users of technology in the classroom. </w:t>
      </w:r>
      <w:r w:rsidRPr="002627C3">
        <w:rPr>
          <w:rFonts w:ascii="Times New Roman" w:hAnsi="Times New Roman" w:cs="Times New Roman"/>
          <w:sz w:val="24"/>
        </w:rPr>
        <w:t>Approximately 27% of participants indicated that the primary use of technology in their classroom relates to administrative tasks (for example, submitting attendance).  Aside from that percentage, 66.7% of participants reported that the primary use of technology was related to di</w:t>
      </w:r>
      <w:r w:rsidR="00AB0130" w:rsidRPr="002627C3">
        <w:rPr>
          <w:rFonts w:ascii="Times New Roman" w:hAnsi="Times New Roman" w:cs="Times New Roman"/>
          <w:sz w:val="24"/>
        </w:rPr>
        <w:t xml:space="preserve">rect instruction by the teacher. </w:t>
      </w:r>
      <w:r w:rsidRPr="002627C3">
        <w:rPr>
          <w:rFonts w:ascii="Times New Roman" w:hAnsi="Times New Roman" w:cs="Times New Roman"/>
          <w:sz w:val="24"/>
        </w:rPr>
        <w:t xml:space="preserve"> In this case, the technology is being used, but the potential is significantly limited by the mode of integra</w:t>
      </w:r>
      <w:r w:rsidR="002B31BF" w:rsidRPr="002627C3">
        <w:rPr>
          <w:rFonts w:ascii="Times New Roman" w:hAnsi="Times New Roman" w:cs="Times New Roman"/>
          <w:sz w:val="24"/>
        </w:rPr>
        <w:t xml:space="preserve">tion. </w:t>
      </w:r>
      <w:r w:rsidR="00AB0130" w:rsidRPr="002627C3">
        <w:rPr>
          <w:rFonts w:ascii="Times New Roman" w:hAnsi="Times New Roman" w:cs="Times New Roman"/>
          <w:sz w:val="24"/>
        </w:rPr>
        <w:t>While this does indicate that teachers are using technology, it is vital to understand that, “Effective tech integration must happen across the curriculum in ways that research shows deepen and enhance the learning process. In particular, it must support four key components of learning: active engagement, participation in groups, frequent interaction and feedback, and connection to real-world experts”</w:t>
      </w:r>
      <w:r w:rsidR="00E02D29" w:rsidRPr="002627C3">
        <w:rPr>
          <w:rFonts w:ascii="Times New Roman" w:hAnsi="Times New Roman" w:cs="Times New Roman"/>
          <w:sz w:val="24"/>
        </w:rPr>
        <w:t xml:space="preserve"> ("Why integrate technology," 2008</w:t>
      </w:r>
      <w:r w:rsidR="00AB0130" w:rsidRPr="002627C3">
        <w:rPr>
          <w:rFonts w:ascii="Times New Roman" w:hAnsi="Times New Roman" w:cs="Times New Roman"/>
          <w:sz w:val="24"/>
        </w:rPr>
        <w:t xml:space="preserve">). </w:t>
      </w:r>
      <w:r w:rsidR="009960FB" w:rsidRPr="002627C3">
        <w:rPr>
          <w:rFonts w:ascii="Times New Roman" w:hAnsi="Times New Roman" w:cs="Times New Roman"/>
          <w:sz w:val="24"/>
        </w:rPr>
        <w:t>It appears that the number of participants using technology for these purposes is significantly limited.</w:t>
      </w:r>
      <w:r w:rsidR="00AB0130" w:rsidRPr="002627C3">
        <w:rPr>
          <w:rFonts w:ascii="Times New Roman" w:hAnsi="Times New Roman" w:cs="Times New Roman"/>
          <w:sz w:val="24"/>
        </w:rPr>
        <w:t xml:space="preserve"> </w:t>
      </w:r>
      <w:r w:rsidR="002B31BF" w:rsidRPr="002627C3">
        <w:rPr>
          <w:rFonts w:ascii="Times New Roman" w:hAnsi="Times New Roman" w:cs="Times New Roman"/>
          <w:sz w:val="24"/>
        </w:rPr>
        <w:t xml:space="preserve">This data further </w:t>
      </w:r>
      <w:r w:rsidR="002B31BF" w:rsidRPr="002627C3">
        <w:rPr>
          <w:rFonts w:ascii="Times New Roman" w:hAnsi="Times New Roman" w:cs="Times New Roman"/>
          <w:sz w:val="24"/>
        </w:rPr>
        <w:lastRenderedPageBreak/>
        <w:t xml:space="preserve">corroborates the perceived teacher skill level regarding educational technology, as nearly half of participants indicated a “basic” level of skill. </w:t>
      </w:r>
      <w:r w:rsidR="00641C86" w:rsidRPr="002627C3">
        <w:rPr>
          <w:rFonts w:ascii="Times New Roman" w:hAnsi="Times New Roman" w:cs="Times New Roman"/>
          <w:sz w:val="24"/>
        </w:rPr>
        <w:t xml:space="preserve">These areas of concern provide specific areas of “need” that can be targeted by focused professional learning opportunities at the school level. </w:t>
      </w:r>
    </w:p>
    <w:p w:rsidR="00806295" w:rsidRPr="002627C3" w:rsidRDefault="009914B6" w:rsidP="002627C3">
      <w:pPr>
        <w:pStyle w:val="NoSpacing"/>
        <w:spacing w:line="480" w:lineRule="auto"/>
        <w:ind w:firstLine="720"/>
        <w:rPr>
          <w:rFonts w:ascii="Times New Roman" w:hAnsi="Times New Roman" w:cs="Times New Roman"/>
          <w:sz w:val="24"/>
        </w:rPr>
      </w:pPr>
      <w:bookmarkStart w:id="0" w:name="_GoBack"/>
      <w:bookmarkEnd w:id="0"/>
      <w:r w:rsidRPr="002627C3">
        <w:rPr>
          <w:rFonts w:ascii="Times New Roman" w:hAnsi="Times New Roman" w:cs="Times New Roman"/>
          <w:sz w:val="24"/>
        </w:rPr>
        <w:t xml:space="preserve"> Generally speaking, </w:t>
      </w:r>
      <w:r w:rsidR="00641C86" w:rsidRPr="002627C3">
        <w:rPr>
          <w:rFonts w:ascii="Times New Roman" w:hAnsi="Times New Roman" w:cs="Times New Roman"/>
          <w:sz w:val="24"/>
        </w:rPr>
        <w:t>data indicating a strong</w:t>
      </w:r>
      <w:r w:rsidRPr="002627C3">
        <w:rPr>
          <w:rFonts w:ascii="Times New Roman" w:hAnsi="Times New Roman" w:cs="Times New Roman"/>
          <w:sz w:val="24"/>
        </w:rPr>
        <w:t xml:space="preserve"> </w:t>
      </w:r>
      <w:r w:rsidR="00641C86" w:rsidRPr="002627C3">
        <w:rPr>
          <w:rFonts w:ascii="Times New Roman" w:hAnsi="Times New Roman" w:cs="Times New Roman"/>
          <w:sz w:val="24"/>
        </w:rPr>
        <w:t>“</w:t>
      </w:r>
      <w:r w:rsidRPr="002627C3">
        <w:rPr>
          <w:rFonts w:ascii="Times New Roman" w:hAnsi="Times New Roman" w:cs="Times New Roman"/>
          <w:sz w:val="24"/>
        </w:rPr>
        <w:t>desire to learn</w:t>
      </w:r>
      <w:r w:rsidR="00641C86" w:rsidRPr="002627C3">
        <w:rPr>
          <w:rFonts w:ascii="Times New Roman" w:hAnsi="Times New Roman" w:cs="Times New Roman"/>
          <w:sz w:val="24"/>
        </w:rPr>
        <w:t>”</w:t>
      </w:r>
      <w:r w:rsidRPr="002627C3">
        <w:rPr>
          <w:rFonts w:ascii="Times New Roman" w:hAnsi="Times New Roman" w:cs="Times New Roman"/>
          <w:sz w:val="24"/>
        </w:rPr>
        <w:t xml:space="preserve"> is a </w:t>
      </w:r>
      <w:r w:rsidR="00641C86" w:rsidRPr="002627C3">
        <w:rPr>
          <w:rFonts w:ascii="Times New Roman" w:hAnsi="Times New Roman" w:cs="Times New Roman"/>
          <w:sz w:val="24"/>
        </w:rPr>
        <w:t xml:space="preserve">very </w:t>
      </w:r>
      <w:r w:rsidRPr="002627C3">
        <w:rPr>
          <w:rFonts w:ascii="Times New Roman" w:hAnsi="Times New Roman" w:cs="Times New Roman"/>
          <w:sz w:val="24"/>
        </w:rPr>
        <w:t xml:space="preserve">powerful element. While numerous external influences can impact the other </w:t>
      </w:r>
      <w:r w:rsidR="00641C86" w:rsidRPr="002627C3">
        <w:rPr>
          <w:rFonts w:ascii="Times New Roman" w:hAnsi="Times New Roman" w:cs="Times New Roman"/>
          <w:sz w:val="24"/>
        </w:rPr>
        <w:t xml:space="preserve">identified </w:t>
      </w:r>
      <w:r w:rsidRPr="002627C3">
        <w:rPr>
          <w:rFonts w:ascii="Times New Roman" w:hAnsi="Times New Roman" w:cs="Times New Roman"/>
          <w:sz w:val="24"/>
        </w:rPr>
        <w:t xml:space="preserve">strengths related to technology needs at Hollydale, the intrinsic desire of teachers to more fully utilize these resources is significant.  </w:t>
      </w:r>
      <w:r w:rsidR="00641C86" w:rsidRPr="002627C3">
        <w:rPr>
          <w:rFonts w:ascii="Times New Roman" w:hAnsi="Times New Roman" w:cs="Times New Roman"/>
          <w:sz w:val="24"/>
        </w:rPr>
        <w:t xml:space="preserve">This desire to learn paired with the areas of concern noted above clearly outline valuable information for the planning of professional learning opportunities. </w:t>
      </w:r>
      <w:r w:rsidR="00961553" w:rsidRPr="002627C3">
        <w:rPr>
          <w:rFonts w:ascii="Times New Roman" w:hAnsi="Times New Roman" w:cs="Times New Roman"/>
          <w:sz w:val="24"/>
        </w:rPr>
        <w:t>In moving forward, it is clear that teachers need to learn strategies and techniques to facilitate student use of technology. More simply stated</w:t>
      </w:r>
      <w:proofErr w:type="gramStart"/>
      <w:r w:rsidR="00961553" w:rsidRPr="002627C3">
        <w:rPr>
          <w:rFonts w:ascii="Times New Roman" w:hAnsi="Times New Roman" w:cs="Times New Roman"/>
          <w:sz w:val="24"/>
        </w:rPr>
        <w:t>,</w:t>
      </w:r>
      <w:proofErr w:type="gramEnd"/>
      <w:r w:rsidR="00961553" w:rsidRPr="002627C3">
        <w:rPr>
          <w:rFonts w:ascii="Times New Roman" w:hAnsi="Times New Roman" w:cs="Times New Roman"/>
          <w:sz w:val="24"/>
        </w:rPr>
        <w:t xml:space="preserve"> the teachers need to learn how to put the technology into the hands of the students in a way that enhances the learning experience. This process is one that will first require teachers to more deeply understand the </w:t>
      </w:r>
      <w:r w:rsidR="00C42CA1" w:rsidRPr="002627C3">
        <w:rPr>
          <w:rFonts w:ascii="Times New Roman" w:hAnsi="Times New Roman" w:cs="Times New Roman"/>
          <w:sz w:val="24"/>
        </w:rPr>
        <w:t xml:space="preserve">available </w:t>
      </w:r>
      <w:r w:rsidR="00961553" w:rsidRPr="002627C3">
        <w:rPr>
          <w:rFonts w:ascii="Times New Roman" w:hAnsi="Times New Roman" w:cs="Times New Roman"/>
          <w:sz w:val="24"/>
        </w:rPr>
        <w:t xml:space="preserve">resources and their capabilities. It will also require teachers to move beyond a perceived “basic” educational technology skill level. </w:t>
      </w:r>
      <w:r w:rsidR="00C42CA1" w:rsidRPr="002627C3">
        <w:rPr>
          <w:rFonts w:ascii="Times New Roman" w:hAnsi="Times New Roman" w:cs="Times New Roman"/>
          <w:sz w:val="24"/>
        </w:rPr>
        <w:t xml:space="preserve">With a systematic plan based upon the established needs, the integration of technology at Hollydale Elementary can be significantly enhanced. </w:t>
      </w:r>
    </w:p>
    <w:p w:rsidR="004625AF" w:rsidRDefault="004625AF">
      <w:pPr>
        <w:rPr>
          <w:rFonts w:asciiTheme="majorHAnsi" w:hAnsiTheme="majorHAnsi"/>
        </w:rPr>
      </w:pPr>
      <w:r>
        <w:rPr>
          <w:rFonts w:asciiTheme="majorHAnsi" w:hAnsiTheme="majorHAnsi"/>
        </w:rPr>
        <w:br w:type="page"/>
      </w:r>
    </w:p>
    <w:p w:rsidR="004625AF" w:rsidRPr="004625AF" w:rsidRDefault="004625AF" w:rsidP="004625AF">
      <w:pPr>
        <w:pStyle w:val="NoSpacing"/>
        <w:jc w:val="center"/>
        <w:rPr>
          <w:rFonts w:asciiTheme="majorHAnsi" w:hAnsiTheme="majorHAnsi"/>
          <w:sz w:val="24"/>
          <w:szCs w:val="24"/>
        </w:rPr>
      </w:pPr>
      <w:r w:rsidRPr="004625AF">
        <w:rPr>
          <w:rFonts w:asciiTheme="majorHAnsi" w:hAnsiTheme="majorHAnsi"/>
          <w:sz w:val="24"/>
          <w:szCs w:val="24"/>
        </w:rPr>
        <w:lastRenderedPageBreak/>
        <w:t>Hollydale Technology Needs Assessment</w:t>
      </w:r>
    </w:p>
    <w:p w:rsidR="004625AF" w:rsidRPr="004625AF" w:rsidRDefault="004625AF" w:rsidP="004625AF">
      <w:pPr>
        <w:pStyle w:val="NoSpacing"/>
        <w:jc w:val="center"/>
        <w:rPr>
          <w:rFonts w:asciiTheme="majorHAnsi" w:hAnsiTheme="majorHAnsi"/>
          <w:sz w:val="24"/>
          <w:szCs w:val="24"/>
        </w:rPr>
      </w:pPr>
    </w:p>
    <w:p w:rsidR="004625AF" w:rsidRPr="004625AF" w:rsidRDefault="004625AF" w:rsidP="004625AF">
      <w:pPr>
        <w:pStyle w:val="NoSpacing"/>
        <w:rPr>
          <w:rFonts w:asciiTheme="majorHAnsi" w:hAnsiTheme="majorHAnsi"/>
          <w:sz w:val="24"/>
          <w:szCs w:val="24"/>
        </w:rPr>
      </w:pPr>
      <w:r w:rsidRPr="004625AF">
        <w:rPr>
          <w:rFonts w:asciiTheme="majorHAnsi" w:hAnsiTheme="majorHAnsi"/>
          <w:sz w:val="24"/>
          <w:szCs w:val="24"/>
        </w:rPr>
        <w:t xml:space="preserve">This survey was created, distributed, and administered using </w:t>
      </w:r>
      <w:hyperlink r:id="rId8" w:history="1">
        <w:r w:rsidRPr="004625AF">
          <w:rPr>
            <w:rStyle w:val="Hyperlink"/>
            <w:rFonts w:asciiTheme="majorHAnsi" w:hAnsiTheme="majorHAnsi"/>
            <w:sz w:val="24"/>
            <w:szCs w:val="24"/>
          </w:rPr>
          <w:t>www.surveymonkey.com</w:t>
        </w:r>
      </w:hyperlink>
      <w:r w:rsidRPr="004625AF">
        <w:rPr>
          <w:rFonts w:asciiTheme="majorHAnsi" w:hAnsiTheme="majorHAnsi"/>
          <w:sz w:val="24"/>
          <w:szCs w:val="24"/>
        </w:rPr>
        <w:t xml:space="preserve">. This needs assessment can be found at </w:t>
      </w:r>
      <w:hyperlink r:id="rId9" w:history="1">
        <w:r w:rsidRPr="004625AF">
          <w:rPr>
            <w:rStyle w:val="Hyperlink"/>
            <w:rFonts w:asciiTheme="majorHAnsi" w:hAnsiTheme="majorHAnsi"/>
            <w:sz w:val="24"/>
            <w:szCs w:val="24"/>
          </w:rPr>
          <w:t>http://www.surveymonkey.com/s/RWYL53D</w:t>
        </w:r>
      </w:hyperlink>
      <w:r w:rsidRPr="004625AF">
        <w:rPr>
          <w:rFonts w:asciiTheme="majorHAnsi" w:hAnsiTheme="majorHAnsi"/>
          <w:sz w:val="24"/>
          <w:szCs w:val="24"/>
        </w:rPr>
        <w:t xml:space="preserve">. </w:t>
      </w:r>
    </w:p>
    <w:p w:rsidR="004625AF" w:rsidRPr="004625AF" w:rsidRDefault="004625AF" w:rsidP="004625AF">
      <w:pPr>
        <w:pStyle w:val="NoSpacing"/>
        <w:jc w:val="center"/>
        <w:rPr>
          <w:rFonts w:asciiTheme="majorHAnsi" w:hAnsiTheme="majorHAnsi"/>
          <w:sz w:val="24"/>
          <w:szCs w:val="24"/>
        </w:rPr>
      </w:pPr>
    </w:p>
    <w:p w:rsidR="004625AF" w:rsidRPr="004625AF" w:rsidRDefault="004625AF" w:rsidP="004625AF">
      <w:pPr>
        <w:pStyle w:val="NoSpacing"/>
        <w:rPr>
          <w:rFonts w:asciiTheme="majorHAnsi" w:hAnsiTheme="majorHAnsi"/>
          <w:sz w:val="24"/>
          <w:szCs w:val="24"/>
        </w:rPr>
      </w:pPr>
      <w:r w:rsidRPr="004625AF">
        <w:rPr>
          <w:rFonts w:asciiTheme="majorHAnsi" w:hAnsiTheme="majorHAnsi"/>
          <w:b/>
          <w:sz w:val="24"/>
          <w:szCs w:val="24"/>
        </w:rPr>
        <w:t>Background Information</w:t>
      </w:r>
      <w:r w:rsidRPr="004625AF">
        <w:rPr>
          <w:rFonts w:asciiTheme="majorHAnsi" w:hAnsiTheme="majorHAnsi"/>
          <w:sz w:val="24"/>
          <w:szCs w:val="24"/>
        </w:rPr>
        <w:t>:</w:t>
      </w:r>
    </w:p>
    <w:p w:rsidR="004625AF" w:rsidRPr="004625AF" w:rsidRDefault="004625AF" w:rsidP="004625AF">
      <w:pPr>
        <w:pStyle w:val="NoSpacing"/>
        <w:rPr>
          <w:rFonts w:asciiTheme="majorHAnsi" w:hAnsiTheme="majorHAnsi"/>
          <w:sz w:val="24"/>
          <w:szCs w:val="24"/>
        </w:rPr>
      </w:pPr>
    </w:p>
    <w:p w:rsidR="004625AF" w:rsidRPr="004625AF" w:rsidRDefault="004625AF" w:rsidP="004625AF">
      <w:pPr>
        <w:pStyle w:val="NoSpacing"/>
        <w:numPr>
          <w:ilvl w:val="0"/>
          <w:numId w:val="1"/>
        </w:numPr>
        <w:rPr>
          <w:rFonts w:asciiTheme="majorHAnsi" w:hAnsiTheme="majorHAnsi"/>
          <w:sz w:val="24"/>
          <w:szCs w:val="24"/>
        </w:rPr>
      </w:pPr>
      <w:r w:rsidRPr="004625AF">
        <w:rPr>
          <w:rFonts w:asciiTheme="majorHAnsi" w:hAnsiTheme="majorHAnsi"/>
          <w:sz w:val="24"/>
          <w:szCs w:val="24"/>
        </w:rPr>
        <w:t>What grade level do you teach? (Drop Down Menu Options)</w:t>
      </w:r>
    </w:p>
    <w:p w:rsidR="004625AF" w:rsidRPr="004625AF" w:rsidRDefault="004625AF" w:rsidP="004625AF">
      <w:pPr>
        <w:pStyle w:val="NoSpacing"/>
        <w:ind w:left="720"/>
        <w:rPr>
          <w:rFonts w:asciiTheme="majorHAnsi" w:hAnsiTheme="majorHAnsi"/>
          <w:sz w:val="24"/>
          <w:szCs w:val="24"/>
        </w:rPr>
      </w:pPr>
    </w:p>
    <w:p w:rsidR="004625AF" w:rsidRPr="004625AF" w:rsidRDefault="004625AF" w:rsidP="004625AF">
      <w:pPr>
        <w:pStyle w:val="NoSpacing"/>
        <w:numPr>
          <w:ilvl w:val="0"/>
          <w:numId w:val="1"/>
        </w:numPr>
        <w:rPr>
          <w:rFonts w:asciiTheme="majorHAnsi" w:hAnsiTheme="majorHAnsi"/>
          <w:sz w:val="24"/>
          <w:szCs w:val="24"/>
        </w:rPr>
      </w:pPr>
      <w:r w:rsidRPr="004625AF">
        <w:rPr>
          <w:rFonts w:asciiTheme="majorHAnsi" w:hAnsiTheme="majorHAnsi"/>
          <w:sz w:val="24"/>
          <w:szCs w:val="24"/>
        </w:rPr>
        <w:t>How long have you been teaching?</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0-3 Years</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4-6 Years</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7-10 Years</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10+ Years</w:t>
      </w:r>
    </w:p>
    <w:p w:rsidR="004625AF" w:rsidRPr="004625AF" w:rsidRDefault="004625AF" w:rsidP="004625AF">
      <w:pPr>
        <w:pStyle w:val="NoSpacing"/>
        <w:ind w:left="1440"/>
        <w:rPr>
          <w:rFonts w:asciiTheme="majorHAnsi" w:hAnsiTheme="majorHAnsi"/>
          <w:sz w:val="24"/>
          <w:szCs w:val="24"/>
        </w:rPr>
      </w:pPr>
    </w:p>
    <w:p w:rsidR="004625AF" w:rsidRPr="004625AF" w:rsidRDefault="004625AF" w:rsidP="004625AF">
      <w:pPr>
        <w:pStyle w:val="NoSpacing"/>
        <w:numPr>
          <w:ilvl w:val="0"/>
          <w:numId w:val="1"/>
        </w:numPr>
        <w:rPr>
          <w:rFonts w:asciiTheme="majorHAnsi" w:hAnsiTheme="majorHAnsi"/>
          <w:sz w:val="24"/>
          <w:szCs w:val="24"/>
        </w:rPr>
      </w:pPr>
      <w:r w:rsidRPr="004625AF">
        <w:rPr>
          <w:rFonts w:asciiTheme="majorHAnsi" w:hAnsiTheme="majorHAnsi"/>
          <w:sz w:val="24"/>
          <w:szCs w:val="24"/>
        </w:rPr>
        <w:t>How would you rank your skill level in using technology in the classroom?</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 xml:space="preserve">Basic </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Proficient</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 xml:space="preserve">Advanced </w:t>
      </w:r>
    </w:p>
    <w:p w:rsidR="004625AF" w:rsidRPr="004625AF" w:rsidRDefault="004625AF" w:rsidP="004625AF">
      <w:pPr>
        <w:pStyle w:val="NoSpacing"/>
        <w:ind w:left="1440"/>
        <w:rPr>
          <w:rFonts w:asciiTheme="majorHAnsi" w:hAnsiTheme="majorHAnsi"/>
          <w:sz w:val="24"/>
          <w:szCs w:val="24"/>
        </w:rPr>
      </w:pPr>
    </w:p>
    <w:p w:rsidR="004625AF" w:rsidRPr="004625AF" w:rsidRDefault="004625AF" w:rsidP="004625AF">
      <w:pPr>
        <w:pStyle w:val="NoSpacing"/>
        <w:numPr>
          <w:ilvl w:val="0"/>
          <w:numId w:val="1"/>
        </w:numPr>
        <w:rPr>
          <w:rFonts w:asciiTheme="majorHAnsi" w:hAnsiTheme="majorHAnsi"/>
          <w:sz w:val="24"/>
          <w:szCs w:val="24"/>
        </w:rPr>
      </w:pPr>
      <w:r w:rsidRPr="004625AF">
        <w:rPr>
          <w:rFonts w:asciiTheme="majorHAnsi" w:hAnsiTheme="majorHAnsi"/>
          <w:sz w:val="24"/>
          <w:szCs w:val="24"/>
        </w:rPr>
        <w:t>In your classroom, describe how technology is most often used.</w:t>
      </w:r>
      <w:r w:rsidRPr="004625AF">
        <w:rPr>
          <w:rFonts w:asciiTheme="majorHAnsi" w:hAnsiTheme="majorHAnsi"/>
          <w:sz w:val="24"/>
          <w:szCs w:val="24"/>
        </w:rPr>
        <w:tab/>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By the teacher for administrative tasks</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By the teacher for direct instruction</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Equal usage by the teacher and students</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Primarily used by the students</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Other (Please Specify)</w:t>
      </w:r>
    </w:p>
    <w:p w:rsidR="004625AF" w:rsidRPr="004625AF" w:rsidRDefault="004625AF" w:rsidP="004625AF">
      <w:pPr>
        <w:pStyle w:val="NoSpacing"/>
        <w:ind w:left="1440"/>
        <w:rPr>
          <w:rFonts w:asciiTheme="majorHAnsi" w:hAnsiTheme="majorHAnsi"/>
          <w:sz w:val="24"/>
          <w:szCs w:val="24"/>
        </w:rPr>
      </w:pPr>
    </w:p>
    <w:p w:rsidR="004625AF" w:rsidRPr="004625AF" w:rsidRDefault="004625AF" w:rsidP="004625AF">
      <w:pPr>
        <w:pStyle w:val="NoSpacing"/>
        <w:numPr>
          <w:ilvl w:val="0"/>
          <w:numId w:val="1"/>
        </w:numPr>
        <w:rPr>
          <w:rFonts w:asciiTheme="majorHAnsi" w:hAnsiTheme="majorHAnsi"/>
          <w:sz w:val="24"/>
          <w:szCs w:val="24"/>
        </w:rPr>
      </w:pPr>
      <w:r w:rsidRPr="004625AF">
        <w:rPr>
          <w:rFonts w:asciiTheme="majorHAnsi" w:hAnsiTheme="majorHAnsi"/>
          <w:sz w:val="24"/>
          <w:szCs w:val="24"/>
        </w:rPr>
        <w:t>In which content area do you use technology most frequently?</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Reader’s Workshop</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Writer’s Workshop</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Language Arts</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Mathematics</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Science</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Social Studies</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Health</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Other (Please Specify)</w:t>
      </w:r>
    </w:p>
    <w:p w:rsidR="004625AF" w:rsidRPr="004625AF" w:rsidRDefault="004625AF" w:rsidP="004625AF">
      <w:pPr>
        <w:pStyle w:val="NoSpacing"/>
        <w:ind w:left="1440"/>
        <w:rPr>
          <w:rFonts w:asciiTheme="majorHAnsi" w:hAnsiTheme="majorHAnsi"/>
          <w:sz w:val="24"/>
          <w:szCs w:val="24"/>
        </w:rPr>
      </w:pPr>
    </w:p>
    <w:p w:rsidR="004625AF" w:rsidRPr="004625AF" w:rsidRDefault="004625AF" w:rsidP="004625AF">
      <w:pPr>
        <w:pStyle w:val="NoSpacing"/>
        <w:numPr>
          <w:ilvl w:val="0"/>
          <w:numId w:val="1"/>
        </w:numPr>
        <w:rPr>
          <w:rFonts w:asciiTheme="majorHAnsi" w:hAnsiTheme="majorHAnsi"/>
          <w:sz w:val="24"/>
          <w:szCs w:val="24"/>
        </w:rPr>
      </w:pPr>
      <w:r w:rsidRPr="004625AF">
        <w:rPr>
          <w:rFonts w:asciiTheme="majorHAnsi" w:hAnsiTheme="majorHAnsi"/>
          <w:sz w:val="24"/>
          <w:szCs w:val="24"/>
        </w:rPr>
        <w:t>In which content area would you like to incorporate technology more often?</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Reader’s Workshop</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Writer’s Workshop</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Language Arts</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Mathematics</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Science</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Social Studies</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Health</w:t>
      </w:r>
    </w:p>
    <w:p w:rsidR="004625AF" w:rsidRPr="004625AF" w:rsidRDefault="004625AF" w:rsidP="004625AF">
      <w:pPr>
        <w:pStyle w:val="NoSpacing"/>
        <w:numPr>
          <w:ilvl w:val="1"/>
          <w:numId w:val="1"/>
        </w:numPr>
        <w:rPr>
          <w:rFonts w:asciiTheme="majorHAnsi" w:hAnsiTheme="majorHAnsi"/>
          <w:sz w:val="24"/>
          <w:szCs w:val="24"/>
        </w:rPr>
      </w:pPr>
      <w:r w:rsidRPr="004625AF">
        <w:rPr>
          <w:rFonts w:asciiTheme="majorHAnsi" w:hAnsiTheme="majorHAnsi"/>
          <w:sz w:val="24"/>
          <w:szCs w:val="24"/>
        </w:rPr>
        <w:t>Other (Please Specify)</w:t>
      </w:r>
    </w:p>
    <w:p w:rsidR="004625AF" w:rsidRPr="004625AF" w:rsidRDefault="004625AF" w:rsidP="004625AF">
      <w:pPr>
        <w:pStyle w:val="NoSpacing"/>
        <w:numPr>
          <w:ilvl w:val="0"/>
          <w:numId w:val="1"/>
        </w:numPr>
        <w:rPr>
          <w:rFonts w:asciiTheme="majorHAnsi" w:hAnsiTheme="majorHAnsi"/>
          <w:sz w:val="24"/>
          <w:szCs w:val="24"/>
        </w:rPr>
      </w:pPr>
      <w:r w:rsidRPr="004625AF">
        <w:rPr>
          <w:rFonts w:asciiTheme="majorHAnsi" w:hAnsiTheme="majorHAnsi"/>
          <w:sz w:val="24"/>
          <w:szCs w:val="24"/>
        </w:rPr>
        <w:lastRenderedPageBreak/>
        <w:t>I would benefit from professional development on…</w:t>
      </w:r>
    </w:p>
    <w:p w:rsidR="004625AF" w:rsidRPr="004625AF" w:rsidRDefault="004625AF" w:rsidP="004625AF">
      <w:pPr>
        <w:pStyle w:val="NoSpacing"/>
        <w:ind w:left="720"/>
        <w:rPr>
          <w:rFonts w:asciiTheme="majorHAnsi" w:hAnsiTheme="majorHAnsi"/>
          <w:sz w:val="24"/>
          <w:szCs w:val="24"/>
        </w:rPr>
      </w:pPr>
      <w:r>
        <w:rPr>
          <w:rFonts w:asciiTheme="majorHAnsi" w:hAnsiTheme="majorHAnsi"/>
          <w:sz w:val="24"/>
          <w:szCs w:val="24"/>
        </w:rPr>
        <w:t xml:space="preserve">                                                                                                 Agree           Possibly          Disagree</w:t>
      </w:r>
    </w:p>
    <w:tbl>
      <w:tblPr>
        <w:tblStyle w:val="TableGrid"/>
        <w:tblW w:w="0" w:type="auto"/>
        <w:tblInd w:w="720" w:type="dxa"/>
        <w:tblLook w:val="04A0" w:firstRow="1" w:lastRow="0" w:firstColumn="1" w:lastColumn="0" w:noHBand="0" w:noVBand="1"/>
      </w:tblPr>
      <w:tblGrid>
        <w:gridCol w:w="4968"/>
        <w:gridCol w:w="1260"/>
        <w:gridCol w:w="1350"/>
        <w:gridCol w:w="1278"/>
      </w:tblGrid>
      <w:tr w:rsidR="004625AF" w:rsidRPr="004625AF" w:rsidTr="004625AF">
        <w:trPr>
          <w:trHeight w:val="441"/>
        </w:trPr>
        <w:tc>
          <w:tcPr>
            <w:tcW w:w="4968" w:type="dxa"/>
            <w:vAlign w:val="center"/>
          </w:tcPr>
          <w:p w:rsidR="004625AF" w:rsidRPr="004625AF" w:rsidRDefault="004625AF" w:rsidP="004625AF">
            <w:pPr>
              <w:pStyle w:val="NoSpacing"/>
              <w:rPr>
                <w:rFonts w:asciiTheme="majorHAnsi" w:hAnsiTheme="majorHAnsi"/>
                <w:sz w:val="24"/>
                <w:szCs w:val="24"/>
              </w:rPr>
            </w:pPr>
            <w:r>
              <w:rPr>
                <w:rFonts w:asciiTheme="majorHAnsi" w:hAnsiTheme="majorHAnsi"/>
                <w:sz w:val="24"/>
                <w:szCs w:val="24"/>
              </w:rPr>
              <w:t>Locating online resources to support student learning</w:t>
            </w:r>
          </w:p>
        </w:tc>
        <w:tc>
          <w:tcPr>
            <w:tcW w:w="1260" w:type="dxa"/>
          </w:tcPr>
          <w:p w:rsidR="004625AF" w:rsidRPr="004625AF" w:rsidRDefault="004625AF" w:rsidP="004625AF">
            <w:pPr>
              <w:pStyle w:val="NoSpacing"/>
              <w:rPr>
                <w:rFonts w:asciiTheme="majorHAnsi" w:hAnsiTheme="majorHAnsi"/>
                <w:sz w:val="24"/>
                <w:szCs w:val="24"/>
              </w:rPr>
            </w:pPr>
          </w:p>
        </w:tc>
        <w:tc>
          <w:tcPr>
            <w:tcW w:w="1350" w:type="dxa"/>
          </w:tcPr>
          <w:p w:rsidR="004625AF" w:rsidRPr="004625AF" w:rsidRDefault="004625AF" w:rsidP="004625AF">
            <w:pPr>
              <w:pStyle w:val="NoSpacing"/>
              <w:rPr>
                <w:rFonts w:asciiTheme="majorHAnsi" w:hAnsiTheme="majorHAnsi"/>
                <w:sz w:val="24"/>
                <w:szCs w:val="24"/>
              </w:rPr>
            </w:pPr>
          </w:p>
        </w:tc>
        <w:tc>
          <w:tcPr>
            <w:tcW w:w="1278" w:type="dxa"/>
          </w:tcPr>
          <w:p w:rsidR="004625AF" w:rsidRPr="004625AF" w:rsidRDefault="004625AF" w:rsidP="004625AF">
            <w:pPr>
              <w:pStyle w:val="NoSpacing"/>
              <w:rPr>
                <w:rFonts w:asciiTheme="majorHAnsi" w:hAnsiTheme="majorHAnsi"/>
                <w:sz w:val="24"/>
                <w:szCs w:val="24"/>
              </w:rPr>
            </w:pPr>
          </w:p>
        </w:tc>
      </w:tr>
      <w:tr w:rsidR="004625AF" w:rsidRPr="004625AF" w:rsidTr="004625AF">
        <w:trPr>
          <w:trHeight w:val="441"/>
        </w:trPr>
        <w:tc>
          <w:tcPr>
            <w:tcW w:w="4968" w:type="dxa"/>
            <w:vAlign w:val="center"/>
          </w:tcPr>
          <w:p w:rsidR="004625AF" w:rsidRPr="004625AF" w:rsidRDefault="004625AF" w:rsidP="004625AF">
            <w:pPr>
              <w:pStyle w:val="NoSpacing"/>
              <w:rPr>
                <w:rFonts w:asciiTheme="majorHAnsi" w:hAnsiTheme="majorHAnsi"/>
                <w:sz w:val="24"/>
                <w:szCs w:val="24"/>
              </w:rPr>
            </w:pPr>
            <w:r>
              <w:rPr>
                <w:rFonts w:asciiTheme="majorHAnsi" w:hAnsiTheme="majorHAnsi"/>
                <w:sz w:val="24"/>
                <w:szCs w:val="24"/>
              </w:rPr>
              <w:t>Using technology for student-centered learning experiences</w:t>
            </w:r>
          </w:p>
        </w:tc>
        <w:tc>
          <w:tcPr>
            <w:tcW w:w="1260" w:type="dxa"/>
          </w:tcPr>
          <w:p w:rsidR="004625AF" w:rsidRPr="004625AF" w:rsidRDefault="004625AF" w:rsidP="004625AF">
            <w:pPr>
              <w:pStyle w:val="NoSpacing"/>
              <w:rPr>
                <w:rFonts w:asciiTheme="majorHAnsi" w:hAnsiTheme="majorHAnsi"/>
                <w:sz w:val="24"/>
                <w:szCs w:val="24"/>
              </w:rPr>
            </w:pPr>
          </w:p>
        </w:tc>
        <w:tc>
          <w:tcPr>
            <w:tcW w:w="1350" w:type="dxa"/>
          </w:tcPr>
          <w:p w:rsidR="004625AF" w:rsidRPr="004625AF" w:rsidRDefault="004625AF" w:rsidP="004625AF">
            <w:pPr>
              <w:pStyle w:val="NoSpacing"/>
              <w:rPr>
                <w:rFonts w:asciiTheme="majorHAnsi" w:hAnsiTheme="majorHAnsi"/>
                <w:sz w:val="24"/>
                <w:szCs w:val="24"/>
              </w:rPr>
            </w:pPr>
          </w:p>
        </w:tc>
        <w:tc>
          <w:tcPr>
            <w:tcW w:w="1278" w:type="dxa"/>
          </w:tcPr>
          <w:p w:rsidR="004625AF" w:rsidRPr="004625AF" w:rsidRDefault="004625AF" w:rsidP="004625AF">
            <w:pPr>
              <w:pStyle w:val="NoSpacing"/>
              <w:rPr>
                <w:rFonts w:asciiTheme="majorHAnsi" w:hAnsiTheme="majorHAnsi"/>
                <w:sz w:val="24"/>
                <w:szCs w:val="24"/>
              </w:rPr>
            </w:pPr>
          </w:p>
        </w:tc>
      </w:tr>
      <w:tr w:rsidR="004625AF" w:rsidRPr="004625AF" w:rsidTr="004625AF">
        <w:trPr>
          <w:trHeight w:val="441"/>
        </w:trPr>
        <w:tc>
          <w:tcPr>
            <w:tcW w:w="4968" w:type="dxa"/>
            <w:vAlign w:val="center"/>
          </w:tcPr>
          <w:p w:rsidR="004625AF" w:rsidRPr="004625AF" w:rsidRDefault="004625AF" w:rsidP="004625AF">
            <w:pPr>
              <w:pStyle w:val="NoSpacing"/>
              <w:rPr>
                <w:rFonts w:asciiTheme="majorHAnsi" w:hAnsiTheme="majorHAnsi"/>
                <w:sz w:val="24"/>
                <w:szCs w:val="24"/>
              </w:rPr>
            </w:pPr>
            <w:r>
              <w:rPr>
                <w:rFonts w:asciiTheme="majorHAnsi" w:hAnsiTheme="majorHAnsi"/>
                <w:sz w:val="24"/>
                <w:szCs w:val="24"/>
              </w:rPr>
              <w:t>Using technology to enhance assessment</w:t>
            </w:r>
          </w:p>
        </w:tc>
        <w:tc>
          <w:tcPr>
            <w:tcW w:w="1260" w:type="dxa"/>
          </w:tcPr>
          <w:p w:rsidR="004625AF" w:rsidRPr="004625AF" w:rsidRDefault="004625AF" w:rsidP="004625AF">
            <w:pPr>
              <w:pStyle w:val="NoSpacing"/>
              <w:rPr>
                <w:rFonts w:asciiTheme="majorHAnsi" w:hAnsiTheme="majorHAnsi"/>
                <w:sz w:val="24"/>
                <w:szCs w:val="24"/>
              </w:rPr>
            </w:pPr>
          </w:p>
        </w:tc>
        <w:tc>
          <w:tcPr>
            <w:tcW w:w="1350" w:type="dxa"/>
          </w:tcPr>
          <w:p w:rsidR="004625AF" w:rsidRPr="004625AF" w:rsidRDefault="004625AF" w:rsidP="004625AF">
            <w:pPr>
              <w:pStyle w:val="NoSpacing"/>
              <w:rPr>
                <w:rFonts w:asciiTheme="majorHAnsi" w:hAnsiTheme="majorHAnsi"/>
                <w:sz w:val="24"/>
                <w:szCs w:val="24"/>
              </w:rPr>
            </w:pPr>
          </w:p>
        </w:tc>
        <w:tc>
          <w:tcPr>
            <w:tcW w:w="1278" w:type="dxa"/>
          </w:tcPr>
          <w:p w:rsidR="004625AF" w:rsidRPr="004625AF" w:rsidRDefault="004625AF" w:rsidP="004625AF">
            <w:pPr>
              <w:pStyle w:val="NoSpacing"/>
              <w:rPr>
                <w:rFonts w:asciiTheme="majorHAnsi" w:hAnsiTheme="majorHAnsi"/>
                <w:sz w:val="24"/>
                <w:szCs w:val="24"/>
              </w:rPr>
            </w:pPr>
          </w:p>
        </w:tc>
      </w:tr>
      <w:tr w:rsidR="004625AF" w:rsidRPr="004625AF" w:rsidTr="004625AF">
        <w:trPr>
          <w:trHeight w:val="415"/>
        </w:trPr>
        <w:tc>
          <w:tcPr>
            <w:tcW w:w="4968" w:type="dxa"/>
            <w:vAlign w:val="center"/>
          </w:tcPr>
          <w:p w:rsidR="004625AF" w:rsidRPr="004625AF" w:rsidRDefault="004625AF" w:rsidP="004625AF">
            <w:pPr>
              <w:pStyle w:val="NoSpacing"/>
              <w:rPr>
                <w:rFonts w:asciiTheme="majorHAnsi" w:hAnsiTheme="majorHAnsi"/>
                <w:sz w:val="24"/>
                <w:szCs w:val="24"/>
              </w:rPr>
            </w:pPr>
            <w:r>
              <w:rPr>
                <w:rFonts w:asciiTheme="majorHAnsi" w:hAnsiTheme="majorHAnsi"/>
                <w:sz w:val="24"/>
                <w:szCs w:val="24"/>
              </w:rPr>
              <w:t>Using technology for differentiation</w:t>
            </w:r>
          </w:p>
        </w:tc>
        <w:tc>
          <w:tcPr>
            <w:tcW w:w="1260" w:type="dxa"/>
          </w:tcPr>
          <w:p w:rsidR="004625AF" w:rsidRPr="004625AF" w:rsidRDefault="004625AF" w:rsidP="004625AF">
            <w:pPr>
              <w:pStyle w:val="NoSpacing"/>
              <w:rPr>
                <w:rFonts w:asciiTheme="majorHAnsi" w:hAnsiTheme="majorHAnsi"/>
                <w:sz w:val="24"/>
                <w:szCs w:val="24"/>
              </w:rPr>
            </w:pPr>
          </w:p>
        </w:tc>
        <w:tc>
          <w:tcPr>
            <w:tcW w:w="1350" w:type="dxa"/>
          </w:tcPr>
          <w:p w:rsidR="004625AF" w:rsidRPr="004625AF" w:rsidRDefault="004625AF" w:rsidP="004625AF">
            <w:pPr>
              <w:pStyle w:val="NoSpacing"/>
              <w:rPr>
                <w:rFonts w:asciiTheme="majorHAnsi" w:hAnsiTheme="majorHAnsi"/>
                <w:sz w:val="24"/>
                <w:szCs w:val="24"/>
              </w:rPr>
            </w:pPr>
          </w:p>
        </w:tc>
        <w:tc>
          <w:tcPr>
            <w:tcW w:w="1278" w:type="dxa"/>
          </w:tcPr>
          <w:p w:rsidR="004625AF" w:rsidRPr="004625AF" w:rsidRDefault="004625AF" w:rsidP="004625AF">
            <w:pPr>
              <w:pStyle w:val="NoSpacing"/>
              <w:rPr>
                <w:rFonts w:asciiTheme="majorHAnsi" w:hAnsiTheme="majorHAnsi"/>
                <w:sz w:val="24"/>
                <w:szCs w:val="24"/>
              </w:rPr>
            </w:pPr>
          </w:p>
        </w:tc>
      </w:tr>
      <w:tr w:rsidR="004625AF" w:rsidRPr="004625AF" w:rsidTr="004625AF">
        <w:trPr>
          <w:trHeight w:val="467"/>
        </w:trPr>
        <w:tc>
          <w:tcPr>
            <w:tcW w:w="4968" w:type="dxa"/>
            <w:vAlign w:val="center"/>
          </w:tcPr>
          <w:p w:rsidR="004625AF" w:rsidRPr="004625AF" w:rsidRDefault="004625AF" w:rsidP="004625AF">
            <w:pPr>
              <w:pStyle w:val="NoSpacing"/>
              <w:rPr>
                <w:rFonts w:asciiTheme="majorHAnsi" w:hAnsiTheme="majorHAnsi"/>
                <w:sz w:val="24"/>
                <w:szCs w:val="24"/>
              </w:rPr>
            </w:pPr>
            <w:r>
              <w:rPr>
                <w:rFonts w:asciiTheme="majorHAnsi" w:hAnsiTheme="majorHAnsi"/>
                <w:sz w:val="24"/>
                <w:szCs w:val="24"/>
              </w:rPr>
              <w:t>Aligning content standards and technology standards</w:t>
            </w:r>
          </w:p>
        </w:tc>
        <w:tc>
          <w:tcPr>
            <w:tcW w:w="1260" w:type="dxa"/>
          </w:tcPr>
          <w:p w:rsidR="004625AF" w:rsidRPr="004625AF" w:rsidRDefault="004625AF" w:rsidP="004625AF">
            <w:pPr>
              <w:pStyle w:val="NoSpacing"/>
              <w:rPr>
                <w:rFonts w:asciiTheme="majorHAnsi" w:hAnsiTheme="majorHAnsi"/>
                <w:sz w:val="24"/>
                <w:szCs w:val="24"/>
              </w:rPr>
            </w:pPr>
          </w:p>
        </w:tc>
        <w:tc>
          <w:tcPr>
            <w:tcW w:w="1350" w:type="dxa"/>
          </w:tcPr>
          <w:p w:rsidR="004625AF" w:rsidRPr="004625AF" w:rsidRDefault="004625AF" w:rsidP="004625AF">
            <w:pPr>
              <w:pStyle w:val="NoSpacing"/>
              <w:rPr>
                <w:rFonts w:asciiTheme="majorHAnsi" w:hAnsiTheme="majorHAnsi"/>
                <w:sz w:val="24"/>
                <w:szCs w:val="24"/>
              </w:rPr>
            </w:pPr>
          </w:p>
        </w:tc>
        <w:tc>
          <w:tcPr>
            <w:tcW w:w="1278" w:type="dxa"/>
          </w:tcPr>
          <w:p w:rsidR="004625AF" w:rsidRPr="004625AF" w:rsidRDefault="004625AF" w:rsidP="004625AF">
            <w:pPr>
              <w:pStyle w:val="NoSpacing"/>
              <w:rPr>
                <w:rFonts w:asciiTheme="majorHAnsi" w:hAnsiTheme="majorHAnsi"/>
                <w:sz w:val="24"/>
                <w:szCs w:val="24"/>
              </w:rPr>
            </w:pPr>
          </w:p>
        </w:tc>
      </w:tr>
    </w:tbl>
    <w:p w:rsidR="004625AF" w:rsidRDefault="004625AF" w:rsidP="004625AF">
      <w:pPr>
        <w:pStyle w:val="NoSpacing"/>
        <w:rPr>
          <w:rFonts w:asciiTheme="majorHAnsi" w:hAnsiTheme="majorHAnsi"/>
          <w:sz w:val="24"/>
          <w:szCs w:val="24"/>
        </w:rPr>
      </w:pPr>
    </w:p>
    <w:p w:rsidR="004625AF" w:rsidRDefault="004625AF" w:rsidP="004625AF">
      <w:pPr>
        <w:pStyle w:val="NoSpacing"/>
        <w:numPr>
          <w:ilvl w:val="0"/>
          <w:numId w:val="1"/>
        </w:numPr>
        <w:rPr>
          <w:rFonts w:asciiTheme="majorHAnsi" w:hAnsiTheme="majorHAnsi"/>
          <w:sz w:val="24"/>
          <w:szCs w:val="24"/>
        </w:rPr>
      </w:pPr>
      <w:r>
        <w:rPr>
          <w:rFonts w:asciiTheme="majorHAnsi" w:hAnsiTheme="majorHAnsi"/>
          <w:sz w:val="24"/>
          <w:szCs w:val="24"/>
        </w:rPr>
        <w:t xml:space="preserve">Which resource(s) would you like to learn more about? (allow multiple selection) </w:t>
      </w:r>
    </w:p>
    <w:p w:rsidR="004625AF" w:rsidRDefault="004625AF" w:rsidP="004625AF">
      <w:pPr>
        <w:pStyle w:val="NoSpacing"/>
        <w:numPr>
          <w:ilvl w:val="1"/>
          <w:numId w:val="1"/>
        </w:numPr>
        <w:rPr>
          <w:rFonts w:asciiTheme="majorHAnsi" w:hAnsiTheme="majorHAnsi"/>
          <w:sz w:val="24"/>
          <w:szCs w:val="24"/>
        </w:rPr>
      </w:pPr>
      <w:proofErr w:type="spellStart"/>
      <w:r>
        <w:rPr>
          <w:rFonts w:asciiTheme="majorHAnsi" w:hAnsiTheme="majorHAnsi"/>
          <w:sz w:val="24"/>
          <w:szCs w:val="24"/>
        </w:rPr>
        <w:t>ActivInspire</w:t>
      </w:r>
      <w:proofErr w:type="spellEnd"/>
    </w:p>
    <w:p w:rsidR="004625AF" w:rsidRDefault="004625AF" w:rsidP="004625AF">
      <w:pPr>
        <w:pStyle w:val="NoSpacing"/>
        <w:numPr>
          <w:ilvl w:val="1"/>
          <w:numId w:val="1"/>
        </w:numPr>
        <w:rPr>
          <w:rFonts w:asciiTheme="majorHAnsi" w:hAnsiTheme="majorHAnsi"/>
          <w:sz w:val="24"/>
          <w:szCs w:val="24"/>
        </w:rPr>
      </w:pPr>
      <w:r>
        <w:rPr>
          <w:rFonts w:asciiTheme="majorHAnsi" w:hAnsiTheme="majorHAnsi"/>
          <w:sz w:val="24"/>
          <w:szCs w:val="24"/>
        </w:rPr>
        <w:t>iRespond</w:t>
      </w:r>
    </w:p>
    <w:p w:rsidR="004625AF" w:rsidRDefault="004625AF" w:rsidP="004625AF">
      <w:pPr>
        <w:pStyle w:val="NoSpacing"/>
        <w:numPr>
          <w:ilvl w:val="1"/>
          <w:numId w:val="1"/>
        </w:numPr>
        <w:rPr>
          <w:rFonts w:asciiTheme="majorHAnsi" w:hAnsiTheme="majorHAnsi"/>
          <w:sz w:val="24"/>
          <w:szCs w:val="24"/>
        </w:rPr>
      </w:pPr>
      <w:r>
        <w:rPr>
          <w:rFonts w:asciiTheme="majorHAnsi" w:hAnsiTheme="majorHAnsi"/>
          <w:sz w:val="24"/>
          <w:szCs w:val="24"/>
        </w:rPr>
        <w:t>Fraction Nation</w:t>
      </w:r>
    </w:p>
    <w:p w:rsidR="004625AF" w:rsidRDefault="004625AF" w:rsidP="004625AF">
      <w:pPr>
        <w:pStyle w:val="NoSpacing"/>
        <w:numPr>
          <w:ilvl w:val="1"/>
          <w:numId w:val="1"/>
        </w:numPr>
        <w:rPr>
          <w:rFonts w:asciiTheme="majorHAnsi" w:hAnsiTheme="majorHAnsi"/>
          <w:sz w:val="24"/>
          <w:szCs w:val="24"/>
        </w:rPr>
      </w:pPr>
      <w:proofErr w:type="spellStart"/>
      <w:r>
        <w:rPr>
          <w:rFonts w:asciiTheme="majorHAnsi" w:hAnsiTheme="majorHAnsi"/>
          <w:sz w:val="24"/>
          <w:szCs w:val="24"/>
        </w:rPr>
        <w:t>Kidspiration</w:t>
      </w:r>
      <w:proofErr w:type="spellEnd"/>
      <w:r>
        <w:rPr>
          <w:rFonts w:asciiTheme="majorHAnsi" w:hAnsiTheme="majorHAnsi"/>
          <w:sz w:val="24"/>
          <w:szCs w:val="24"/>
        </w:rPr>
        <w:t xml:space="preserve">/Inspiration </w:t>
      </w:r>
    </w:p>
    <w:p w:rsidR="004625AF" w:rsidRDefault="004625AF" w:rsidP="004625AF">
      <w:pPr>
        <w:pStyle w:val="NoSpacing"/>
        <w:numPr>
          <w:ilvl w:val="1"/>
          <w:numId w:val="1"/>
        </w:numPr>
        <w:rPr>
          <w:rFonts w:asciiTheme="majorHAnsi" w:hAnsiTheme="majorHAnsi"/>
          <w:sz w:val="24"/>
          <w:szCs w:val="24"/>
        </w:rPr>
      </w:pPr>
      <w:proofErr w:type="spellStart"/>
      <w:r>
        <w:rPr>
          <w:rFonts w:asciiTheme="majorHAnsi" w:hAnsiTheme="majorHAnsi"/>
          <w:sz w:val="24"/>
          <w:szCs w:val="24"/>
        </w:rPr>
        <w:t>TimeLiner</w:t>
      </w:r>
      <w:proofErr w:type="spellEnd"/>
    </w:p>
    <w:p w:rsidR="004625AF" w:rsidRDefault="004625AF" w:rsidP="004625AF">
      <w:pPr>
        <w:pStyle w:val="NoSpacing"/>
        <w:numPr>
          <w:ilvl w:val="1"/>
          <w:numId w:val="1"/>
        </w:numPr>
        <w:rPr>
          <w:rFonts w:asciiTheme="majorHAnsi" w:hAnsiTheme="majorHAnsi"/>
          <w:sz w:val="24"/>
          <w:szCs w:val="24"/>
        </w:rPr>
      </w:pPr>
      <w:proofErr w:type="spellStart"/>
      <w:r>
        <w:rPr>
          <w:rFonts w:asciiTheme="majorHAnsi" w:hAnsiTheme="majorHAnsi"/>
          <w:sz w:val="24"/>
          <w:szCs w:val="24"/>
        </w:rPr>
        <w:t>PhotoStory</w:t>
      </w:r>
      <w:proofErr w:type="spellEnd"/>
    </w:p>
    <w:p w:rsidR="004625AF" w:rsidRDefault="004625AF" w:rsidP="004625AF">
      <w:pPr>
        <w:pStyle w:val="NoSpacing"/>
        <w:numPr>
          <w:ilvl w:val="1"/>
          <w:numId w:val="1"/>
        </w:numPr>
        <w:rPr>
          <w:rFonts w:asciiTheme="majorHAnsi" w:hAnsiTheme="majorHAnsi"/>
          <w:sz w:val="24"/>
          <w:szCs w:val="24"/>
        </w:rPr>
      </w:pPr>
      <w:proofErr w:type="spellStart"/>
      <w:r>
        <w:rPr>
          <w:rFonts w:asciiTheme="majorHAnsi" w:hAnsiTheme="majorHAnsi"/>
          <w:sz w:val="24"/>
          <w:szCs w:val="24"/>
        </w:rPr>
        <w:t>MovieMaker</w:t>
      </w:r>
      <w:proofErr w:type="spellEnd"/>
    </w:p>
    <w:p w:rsidR="004625AF" w:rsidRDefault="004625AF" w:rsidP="004625AF">
      <w:pPr>
        <w:pStyle w:val="NoSpacing"/>
        <w:numPr>
          <w:ilvl w:val="1"/>
          <w:numId w:val="1"/>
        </w:numPr>
        <w:rPr>
          <w:rFonts w:asciiTheme="majorHAnsi" w:hAnsiTheme="majorHAnsi"/>
          <w:sz w:val="24"/>
          <w:szCs w:val="24"/>
        </w:rPr>
      </w:pPr>
      <w:r>
        <w:rPr>
          <w:rFonts w:asciiTheme="majorHAnsi" w:hAnsiTheme="majorHAnsi"/>
          <w:sz w:val="24"/>
          <w:szCs w:val="24"/>
        </w:rPr>
        <w:t xml:space="preserve">Other (please specify) </w:t>
      </w:r>
    </w:p>
    <w:p w:rsidR="004625AF" w:rsidRDefault="004625AF" w:rsidP="004625AF">
      <w:pPr>
        <w:pStyle w:val="NoSpacing"/>
        <w:ind w:left="1440"/>
        <w:rPr>
          <w:rFonts w:asciiTheme="majorHAnsi" w:hAnsiTheme="majorHAnsi"/>
          <w:sz w:val="24"/>
          <w:szCs w:val="24"/>
        </w:rPr>
      </w:pPr>
    </w:p>
    <w:p w:rsidR="004625AF" w:rsidRDefault="004625AF" w:rsidP="004625AF">
      <w:pPr>
        <w:pStyle w:val="NoSpacing"/>
        <w:numPr>
          <w:ilvl w:val="0"/>
          <w:numId w:val="1"/>
        </w:numPr>
        <w:rPr>
          <w:rFonts w:asciiTheme="majorHAnsi" w:hAnsiTheme="majorHAnsi"/>
          <w:sz w:val="24"/>
          <w:szCs w:val="24"/>
        </w:rPr>
      </w:pPr>
      <w:r>
        <w:rPr>
          <w:rFonts w:asciiTheme="majorHAnsi" w:hAnsiTheme="majorHAnsi"/>
          <w:sz w:val="24"/>
          <w:szCs w:val="24"/>
        </w:rPr>
        <w:t>What type of technology based professional learning would you most value?</w:t>
      </w:r>
    </w:p>
    <w:p w:rsidR="004625AF" w:rsidRDefault="00350BA7" w:rsidP="004625AF">
      <w:pPr>
        <w:pStyle w:val="NoSpacing"/>
        <w:numPr>
          <w:ilvl w:val="1"/>
          <w:numId w:val="1"/>
        </w:numPr>
        <w:rPr>
          <w:rFonts w:asciiTheme="majorHAnsi" w:hAnsiTheme="majorHAnsi"/>
          <w:sz w:val="24"/>
          <w:szCs w:val="24"/>
        </w:rPr>
      </w:pPr>
      <w:r>
        <w:rPr>
          <w:rFonts w:asciiTheme="majorHAnsi" w:hAnsiTheme="majorHAnsi"/>
          <w:sz w:val="24"/>
          <w:szCs w:val="24"/>
        </w:rPr>
        <w:t>Individual</w:t>
      </w:r>
      <w:r w:rsidR="004625AF">
        <w:rPr>
          <w:rFonts w:asciiTheme="majorHAnsi" w:hAnsiTheme="majorHAnsi"/>
          <w:sz w:val="24"/>
          <w:szCs w:val="24"/>
        </w:rPr>
        <w:t xml:space="preserve"> or small group coaching</w:t>
      </w:r>
    </w:p>
    <w:p w:rsidR="004625AF" w:rsidRDefault="004625AF" w:rsidP="004625AF">
      <w:pPr>
        <w:pStyle w:val="NoSpacing"/>
        <w:numPr>
          <w:ilvl w:val="1"/>
          <w:numId w:val="1"/>
        </w:numPr>
        <w:rPr>
          <w:rFonts w:asciiTheme="majorHAnsi" w:hAnsiTheme="majorHAnsi"/>
          <w:sz w:val="24"/>
          <w:szCs w:val="24"/>
        </w:rPr>
      </w:pPr>
      <w:r>
        <w:rPr>
          <w:rFonts w:asciiTheme="majorHAnsi" w:hAnsiTheme="majorHAnsi"/>
          <w:sz w:val="24"/>
          <w:szCs w:val="24"/>
        </w:rPr>
        <w:t>Informal training from colleagues</w:t>
      </w:r>
    </w:p>
    <w:p w:rsidR="004625AF" w:rsidRDefault="004625AF" w:rsidP="004625AF">
      <w:pPr>
        <w:pStyle w:val="NoSpacing"/>
        <w:numPr>
          <w:ilvl w:val="1"/>
          <w:numId w:val="1"/>
        </w:numPr>
        <w:rPr>
          <w:rFonts w:asciiTheme="majorHAnsi" w:hAnsiTheme="majorHAnsi"/>
          <w:sz w:val="24"/>
          <w:szCs w:val="24"/>
        </w:rPr>
      </w:pPr>
      <w:r>
        <w:rPr>
          <w:rFonts w:asciiTheme="majorHAnsi" w:hAnsiTheme="majorHAnsi"/>
          <w:sz w:val="24"/>
          <w:szCs w:val="24"/>
        </w:rPr>
        <w:t>In-service or workshop</w:t>
      </w:r>
    </w:p>
    <w:p w:rsidR="004625AF" w:rsidRDefault="004625AF" w:rsidP="004625AF">
      <w:pPr>
        <w:pStyle w:val="NoSpacing"/>
        <w:numPr>
          <w:ilvl w:val="1"/>
          <w:numId w:val="1"/>
        </w:numPr>
        <w:rPr>
          <w:rFonts w:asciiTheme="majorHAnsi" w:hAnsiTheme="majorHAnsi"/>
          <w:sz w:val="24"/>
          <w:szCs w:val="24"/>
        </w:rPr>
      </w:pPr>
      <w:r>
        <w:rPr>
          <w:rFonts w:asciiTheme="majorHAnsi" w:hAnsiTheme="majorHAnsi"/>
          <w:sz w:val="24"/>
          <w:szCs w:val="24"/>
        </w:rPr>
        <w:t xml:space="preserve">Online Professional Development </w:t>
      </w:r>
    </w:p>
    <w:p w:rsidR="004625AF" w:rsidRDefault="004625AF" w:rsidP="004625AF">
      <w:pPr>
        <w:pStyle w:val="NoSpacing"/>
        <w:ind w:left="1440"/>
        <w:rPr>
          <w:rFonts w:asciiTheme="majorHAnsi" w:hAnsiTheme="majorHAnsi"/>
          <w:sz w:val="24"/>
          <w:szCs w:val="24"/>
        </w:rPr>
      </w:pPr>
    </w:p>
    <w:p w:rsidR="004625AF" w:rsidRDefault="004625AF" w:rsidP="004625AF">
      <w:pPr>
        <w:pStyle w:val="NoSpacing"/>
        <w:numPr>
          <w:ilvl w:val="0"/>
          <w:numId w:val="1"/>
        </w:numPr>
        <w:rPr>
          <w:rFonts w:asciiTheme="majorHAnsi" w:hAnsiTheme="majorHAnsi"/>
          <w:sz w:val="24"/>
          <w:szCs w:val="24"/>
        </w:rPr>
      </w:pPr>
      <w:r>
        <w:rPr>
          <w:rFonts w:asciiTheme="majorHAnsi" w:hAnsiTheme="majorHAnsi"/>
          <w:sz w:val="24"/>
          <w:szCs w:val="24"/>
        </w:rPr>
        <w:t xml:space="preserve">Which of the following technology related resources do you have access to at Hollydale? (allow multiple selection) </w:t>
      </w:r>
    </w:p>
    <w:p w:rsidR="004625AF" w:rsidRDefault="004625AF" w:rsidP="004625AF">
      <w:pPr>
        <w:pStyle w:val="NoSpacing"/>
        <w:numPr>
          <w:ilvl w:val="1"/>
          <w:numId w:val="1"/>
        </w:numPr>
        <w:rPr>
          <w:rFonts w:asciiTheme="majorHAnsi" w:hAnsiTheme="majorHAnsi"/>
          <w:sz w:val="24"/>
          <w:szCs w:val="24"/>
        </w:rPr>
      </w:pPr>
      <w:r>
        <w:rPr>
          <w:rFonts w:asciiTheme="majorHAnsi" w:hAnsiTheme="majorHAnsi"/>
          <w:sz w:val="24"/>
          <w:szCs w:val="24"/>
        </w:rPr>
        <w:t>Desktop Computer</w:t>
      </w:r>
    </w:p>
    <w:p w:rsidR="004625AF" w:rsidRDefault="004625AF" w:rsidP="004625AF">
      <w:pPr>
        <w:pStyle w:val="NoSpacing"/>
        <w:numPr>
          <w:ilvl w:val="1"/>
          <w:numId w:val="1"/>
        </w:numPr>
        <w:rPr>
          <w:rFonts w:asciiTheme="majorHAnsi" w:hAnsiTheme="majorHAnsi"/>
          <w:sz w:val="24"/>
          <w:szCs w:val="24"/>
        </w:rPr>
      </w:pPr>
      <w:r>
        <w:rPr>
          <w:rFonts w:asciiTheme="majorHAnsi" w:hAnsiTheme="majorHAnsi"/>
          <w:sz w:val="24"/>
          <w:szCs w:val="24"/>
        </w:rPr>
        <w:t>Laptop Computer</w:t>
      </w:r>
    </w:p>
    <w:p w:rsidR="004625AF" w:rsidRDefault="004625AF" w:rsidP="004625AF">
      <w:pPr>
        <w:pStyle w:val="NoSpacing"/>
        <w:numPr>
          <w:ilvl w:val="1"/>
          <w:numId w:val="1"/>
        </w:numPr>
        <w:rPr>
          <w:rFonts w:asciiTheme="majorHAnsi" w:hAnsiTheme="majorHAnsi"/>
          <w:sz w:val="24"/>
          <w:szCs w:val="24"/>
        </w:rPr>
      </w:pPr>
      <w:r>
        <w:rPr>
          <w:rFonts w:asciiTheme="majorHAnsi" w:hAnsiTheme="majorHAnsi"/>
          <w:sz w:val="24"/>
          <w:szCs w:val="24"/>
        </w:rPr>
        <w:t>Netbook Computer</w:t>
      </w:r>
    </w:p>
    <w:p w:rsidR="004625AF" w:rsidRDefault="004625AF" w:rsidP="004625AF">
      <w:pPr>
        <w:pStyle w:val="NoSpacing"/>
        <w:numPr>
          <w:ilvl w:val="1"/>
          <w:numId w:val="1"/>
        </w:numPr>
        <w:rPr>
          <w:rFonts w:asciiTheme="majorHAnsi" w:hAnsiTheme="majorHAnsi"/>
          <w:sz w:val="24"/>
          <w:szCs w:val="24"/>
        </w:rPr>
      </w:pPr>
      <w:r>
        <w:rPr>
          <w:rFonts w:asciiTheme="majorHAnsi" w:hAnsiTheme="majorHAnsi"/>
          <w:sz w:val="24"/>
          <w:szCs w:val="24"/>
        </w:rPr>
        <w:t>Interactive White Board</w:t>
      </w:r>
    </w:p>
    <w:p w:rsidR="004625AF" w:rsidRDefault="004625AF" w:rsidP="004625AF">
      <w:pPr>
        <w:pStyle w:val="NoSpacing"/>
        <w:numPr>
          <w:ilvl w:val="1"/>
          <w:numId w:val="1"/>
        </w:numPr>
        <w:rPr>
          <w:rFonts w:asciiTheme="majorHAnsi" w:hAnsiTheme="majorHAnsi"/>
          <w:sz w:val="24"/>
          <w:szCs w:val="24"/>
        </w:rPr>
      </w:pPr>
      <w:r>
        <w:rPr>
          <w:rFonts w:asciiTheme="majorHAnsi" w:hAnsiTheme="majorHAnsi"/>
          <w:sz w:val="24"/>
          <w:szCs w:val="24"/>
        </w:rPr>
        <w:t>Smart Table</w:t>
      </w:r>
    </w:p>
    <w:p w:rsidR="004625AF" w:rsidRDefault="004625AF" w:rsidP="004625AF">
      <w:pPr>
        <w:pStyle w:val="NoSpacing"/>
        <w:numPr>
          <w:ilvl w:val="1"/>
          <w:numId w:val="1"/>
        </w:numPr>
        <w:rPr>
          <w:rFonts w:asciiTheme="majorHAnsi" w:hAnsiTheme="majorHAnsi"/>
          <w:sz w:val="24"/>
          <w:szCs w:val="24"/>
        </w:rPr>
      </w:pPr>
      <w:r>
        <w:rPr>
          <w:rFonts w:asciiTheme="majorHAnsi" w:hAnsiTheme="majorHAnsi"/>
          <w:sz w:val="24"/>
          <w:szCs w:val="24"/>
        </w:rPr>
        <w:t>LCD Projector</w:t>
      </w:r>
    </w:p>
    <w:p w:rsidR="004625AF" w:rsidRDefault="004625AF" w:rsidP="004625AF">
      <w:pPr>
        <w:pStyle w:val="NoSpacing"/>
        <w:numPr>
          <w:ilvl w:val="1"/>
          <w:numId w:val="1"/>
        </w:numPr>
        <w:rPr>
          <w:rFonts w:asciiTheme="majorHAnsi" w:hAnsiTheme="majorHAnsi"/>
          <w:sz w:val="24"/>
          <w:szCs w:val="24"/>
        </w:rPr>
      </w:pPr>
      <w:r>
        <w:rPr>
          <w:rFonts w:asciiTheme="majorHAnsi" w:hAnsiTheme="majorHAnsi"/>
          <w:sz w:val="24"/>
          <w:szCs w:val="24"/>
        </w:rPr>
        <w:t>Document Camera (Elmo)</w:t>
      </w:r>
    </w:p>
    <w:p w:rsidR="004625AF" w:rsidRDefault="004625AF" w:rsidP="004625AF">
      <w:pPr>
        <w:pStyle w:val="NoSpacing"/>
        <w:numPr>
          <w:ilvl w:val="1"/>
          <w:numId w:val="1"/>
        </w:numPr>
        <w:rPr>
          <w:rFonts w:asciiTheme="majorHAnsi" w:hAnsiTheme="majorHAnsi"/>
          <w:sz w:val="24"/>
          <w:szCs w:val="24"/>
        </w:rPr>
      </w:pPr>
      <w:r>
        <w:rPr>
          <w:rFonts w:asciiTheme="majorHAnsi" w:hAnsiTheme="majorHAnsi"/>
          <w:sz w:val="24"/>
          <w:szCs w:val="24"/>
        </w:rPr>
        <w:t>iRespond System</w:t>
      </w:r>
    </w:p>
    <w:p w:rsidR="004625AF" w:rsidRDefault="004625AF" w:rsidP="004625AF">
      <w:pPr>
        <w:pStyle w:val="NoSpacing"/>
        <w:numPr>
          <w:ilvl w:val="1"/>
          <w:numId w:val="1"/>
        </w:numPr>
        <w:rPr>
          <w:rFonts w:asciiTheme="majorHAnsi" w:hAnsiTheme="majorHAnsi"/>
          <w:sz w:val="24"/>
          <w:szCs w:val="24"/>
        </w:rPr>
      </w:pPr>
      <w:r>
        <w:rPr>
          <w:rFonts w:asciiTheme="majorHAnsi" w:hAnsiTheme="majorHAnsi"/>
          <w:sz w:val="24"/>
          <w:szCs w:val="24"/>
        </w:rPr>
        <w:t>ActiVote System</w:t>
      </w:r>
    </w:p>
    <w:p w:rsidR="004625AF" w:rsidRDefault="004625AF" w:rsidP="004625AF">
      <w:pPr>
        <w:pStyle w:val="NoSpacing"/>
        <w:numPr>
          <w:ilvl w:val="1"/>
          <w:numId w:val="1"/>
        </w:numPr>
        <w:rPr>
          <w:rFonts w:asciiTheme="majorHAnsi" w:hAnsiTheme="majorHAnsi"/>
          <w:sz w:val="24"/>
          <w:szCs w:val="24"/>
        </w:rPr>
      </w:pPr>
      <w:r>
        <w:rPr>
          <w:rFonts w:asciiTheme="majorHAnsi" w:hAnsiTheme="majorHAnsi"/>
          <w:sz w:val="24"/>
          <w:szCs w:val="24"/>
        </w:rPr>
        <w:t>Ipad(s)</w:t>
      </w:r>
    </w:p>
    <w:p w:rsidR="004625AF" w:rsidRDefault="004625AF" w:rsidP="004625AF">
      <w:pPr>
        <w:pStyle w:val="NoSpacing"/>
        <w:numPr>
          <w:ilvl w:val="1"/>
          <w:numId w:val="1"/>
        </w:numPr>
        <w:rPr>
          <w:rFonts w:asciiTheme="majorHAnsi" w:hAnsiTheme="majorHAnsi"/>
          <w:sz w:val="24"/>
          <w:szCs w:val="24"/>
        </w:rPr>
      </w:pPr>
      <w:r>
        <w:rPr>
          <w:rFonts w:asciiTheme="majorHAnsi" w:hAnsiTheme="majorHAnsi"/>
          <w:sz w:val="24"/>
          <w:szCs w:val="24"/>
        </w:rPr>
        <w:t xml:space="preserve">iPod(s) </w:t>
      </w:r>
    </w:p>
    <w:p w:rsidR="005159B2" w:rsidRDefault="005159B2" w:rsidP="005159B2">
      <w:pPr>
        <w:pStyle w:val="NoSpacing"/>
        <w:numPr>
          <w:ilvl w:val="1"/>
          <w:numId w:val="1"/>
        </w:numPr>
        <w:rPr>
          <w:rFonts w:asciiTheme="majorHAnsi" w:hAnsiTheme="majorHAnsi"/>
          <w:sz w:val="24"/>
          <w:szCs w:val="24"/>
        </w:rPr>
      </w:pPr>
      <w:r>
        <w:rPr>
          <w:rFonts w:asciiTheme="majorHAnsi" w:hAnsiTheme="majorHAnsi"/>
          <w:sz w:val="24"/>
          <w:szCs w:val="24"/>
        </w:rPr>
        <w:t>Other (Please Specify)</w:t>
      </w:r>
    </w:p>
    <w:p w:rsidR="005159B2" w:rsidRDefault="005159B2">
      <w:pPr>
        <w:rPr>
          <w:rFonts w:asciiTheme="majorHAnsi" w:hAnsiTheme="majorHAnsi"/>
          <w:sz w:val="24"/>
          <w:szCs w:val="24"/>
        </w:rPr>
      </w:pPr>
      <w:r>
        <w:rPr>
          <w:rFonts w:asciiTheme="majorHAnsi" w:hAnsiTheme="majorHAnsi"/>
          <w:sz w:val="24"/>
          <w:szCs w:val="24"/>
        </w:rPr>
        <w:br w:type="page"/>
      </w:r>
    </w:p>
    <w:p w:rsidR="005159B2" w:rsidRPr="002627C3" w:rsidRDefault="005159B2" w:rsidP="005159B2">
      <w:pPr>
        <w:pStyle w:val="NoSpacing"/>
        <w:jc w:val="center"/>
        <w:rPr>
          <w:rFonts w:ascii="Times New Roman" w:hAnsi="Times New Roman" w:cs="Times New Roman"/>
          <w:sz w:val="24"/>
          <w:szCs w:val="24"/>
        </w:rPr>
      </w:pPr>
      <w:r w:rsidRPr="002627C3">
        <w:rPr>
          <w:rFonts w:ascii="Times New Roman" w:hAnsi="Times New Roman" w:cs="Times New Roman"/>
          <w:sz w:val="24"/>
          <w:szCs w:val="24"/>
        </w:rPr>
        <w:lastRenderedPageBreak/>
        <w:t>Hollydale Technology Needs Assessment Results</w:t>
      </w:r>
    </w:p>
    <w:p w:rsidR="005159B2" w:rsidRPr="002627C3" w:rsidRDefault="005159B2" w:rsidP="005159B2">
      <w:pPr>
        <w:pStyle w:val="NoSpacing"/>
        <w:jc w:val="center"/>
        <w:rPr>
          <w:rFonts w:ascii="Times New Roman" w:hAnsi="Times New Roman" w:cs="Times New Roman"/>
          <w:sz w:val="24"/>
          <w:szCs w:val="24"/>
        </w:rPr>
      </w:pPr>
      <w:r w:rsidRPr="002627C3">
        <w:rPr>
          <w:rFonts w:ascii="Times New Roman" w:hAnsi="Times New Roman" w:cs="Times New Roman"/>
          <w:sz w:val="24"/>
          <w:szCs w:val="24"/>
        </w:rPr>
        <w:t>Results by Question</w:t>
      </w:r>
    </w:p>
    <w:p w:rsidR="005159B2" w:rsidRDefault="005159B2" w:rsidP="005159B2">
      <w:pPr>
        <w:pStyle w:val="NoSpacing"/>
        <w:jc w:val="center"/>
        <w:rPr>
          <w:rFonts w:asciiTheme="majorHAnsi" w:hAnsiTheme="majorHAnsi"/>
          <w:sz w:val="24"/>
          <w:szCs w:val="24"/>
        </w:rPr>
      </w:pPr>
      <w:r>
        <w:rPr>
          <w:noProof/>
        </w:rPr>
        <w:drawing>
          <wp:anchor distT="0" distB="0" distL="114300" distR="114300" simplePos="0" relativeHeight="251659264" behindDoc="0" locked="0" layoutInCell="1" allowOverlap="1" wp14:anchorId="247089EC" wp14:editId="0C67F1F0">
            <wp:simplePos x="0" y="0"/>
            <wp:positionH relativeFrom="column">
              <wp:posOffset>38100</wp:posOffset>
            </wp:positionH>
            <wp:positionV relativeFrom="paragraph">
              <wp:posOffset>280670</wp:posOffset>
            </wp:positionV>
            <wp:extent cx="5943600" cy="4034790"/>
            <wp:effectExtent l="0" t="0" r="0" b="3810"/>
            <wp:wrapTight wrapText="bothSides">
              <wp:wrapPolygon edited="0">
                <wp:start x="0" y="0"/>
                <wp:lineTo x="0" y="21518"/>
                <wp:lineTo x="21531" y="21518"/>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034790"/>
                    </a:xfrm>
                    <a:prstGeom prst="rect">
                      <a:avLst/>
                    </a:prstGeom>
                  </pic:spPr>
                </pic:pic>
              </a:graphicData>
            </a:graphic>
          </wp:anchor>
        </w:drawing>
      </w:r>
    </w:p>
    <w:p w:rsidR="000A2865" w:rsidRDefault="000A2865" w:rsidP="005E2B20">
      <w:pPr>
        <w:pStyle w:val="NoSpacing"/>
        <w:rPr>
          <w:rFonts w:asciiTheme="majorHAnsi" w:hAnsiTheme="majorHAnsi"/>
        </w:rPr>
      </w:pPr>
      <w:r>
        <w:rPr>
          <w:noProof/>
        </w:rPr>
        <w:drawing>
          <wp:anchor distT="0" distB="0" distL="114300" distR="114300" simplePos="0" relativeHeight="251661312" behindDoc="0" locked="0" layoutInCell="1" allowOverlap="1" wp14:anchorId="75FCC910" wp14:editId="7DBA5B47">
            <wp:simplePos x="0" y="0"/>
            <wp:positionH relativeFrom="column">
              <wp:posOffset>66675</wp:posOffset>
            </wp:positionH>
            <wp:positionV relativeFrom="paragraph">
              <wp:posOffset>53975</wp:posOffset>
            </wp:positionV>
            <wp:extent cx="5943600" cy="2971800"/>
            <wp:effectExtent l="0" t="0" r="0" b="0"/>
            <wp:wrapTight wrapText="bothSides">
              <wp:wrapPolygon edited="0">
                <wp:start x="0" y="0"/>
                <wp:lineTo x="0" y="21462"/>
                <wp:lineTo x="21531" y="21462"/>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971800"/>
                    </a:xfrm>
                    <a:prstGeom prst="rect">
                      <a:avLst/>
                    </a:prstGeom>
                  </pic:spPr>
                </pic:pic>
              </a:graphicData>
            </a:graphic>
          </wp:anchor>
        </w:drawing>
      </w:r>
    </w:p>
    <w:p w:rsidR="000A2865" w:rsidRDefault="000A2865" w:rsidP="005E2B20">
      <w:pPr>
        <w:pStyle w:val="NoSpacing"/>
        <w:rPr>
          <w:rFonts w:asciiTheme="majorHAnsi" w:hAnsiTheme="majorHAnsi"/>
        </w:rPr>
      </w:pPr>
      <w:r>
        <w:rPr>
          <w:noProof/>
        </w:rPr>
        <w:lastRenderedPageBreak/>
        <w:drawing>
          <wp:anchor distT="0" distB="0" distL="114300" distR="114300" simplePos="0" relativeHeight="251663360" behindDoc="0" locked="0" layoutInCell="1" allowOverlap="1" wp14:anchorId="285A51D7" wp14:editId="2C027C40">
            <wp:simplePos x="0" y="0"/>
            <wp:positionH relativeFrom="column">
              <wp:posOffset>38100</wp:posOffset>
            </wp:positionH>
            <wp:positionV relativeFrom="paragraph">
              <wp:posOffset>180975</wp:posOffset>
            </wp:positionV>
            <wp:extent cx="5943600" cy="2660650"/>
            <wp:effectExtent l="0" t="0" r="0" b="6350"/>
            <wp:wrapTight wrapText="bothSides">
              <wp:wrapPolygon edited="0">
                <wp:start x="0" y="0"/>
                <wp:lineTo x="0" y="21497"/>
                <wp:lineTo x="21531" y="21497"/>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660650"/>
                    </a:xfrm>
                    <a:prstGeom prst="rect">
                      <a:avLst/>
                    </a:prstGeom>
                  </pic:spPr>
                </pic:pic>
              </a:graphicData>
            </a:graphic>
          </wp:anchor>
        </w:drawing>
      </w:r>
    </w:p>
    <w:p w:rsidR="000A2865" w:rsidRDefault="00292821" w:rsidP="005E2B20">
      <w:pPr>
        <w:pStyle w:val="NoSpacing"/>
        <w:rPr>
          <w:rFonts w:asciiTheme="majorHAnsi" w:hAnsiTheme="majorHAnsi"/>
        </w:rPr>
      </w:pPr>
      <w:r>
        <w:rPr>
          <w:noProof/>
        </w:rPr>
        <w:drawing>
          <wp:anchor distT="0" distB="0" distL="114300" distR="114300" simplePos="0" relativeHeight="251665408" behindDoc="0" locked="0" layoutInCell="1" allowOverlap="1" wp14:anchorId="13B05AEE" wp14:editId="6F9D104F">
            <wp:simplePos x="0" y="0"/>
            <wp:positionH relativeFrom="column">
              <wp:posOffset>38100</wp:posOffset>
            </wp:positionH>
            <wp:positionV relativeFrom="paragraph">
              <wp:posOffset>433070</wp:posOffset>
            </wp:positionV>
            <wp:extent cx="5943600" cy="3466465"/>
            <wp:effectExtent l="0" t="0" r="0" b="635"/>
            <wp:wrapTight wrapText="bothSides">
              <wp:wrapPolygon edited="0">
                <wp:start x="0" y="0"/>
                <wp:lineTo x="0" y="21485"/>
                <wp:lineTo x="21531" y="21485"/>
                <wp:lineTo x="215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466465"/>
                    </a:xfrm>
                    <a:prstGeom prst="rect">
                      <a:avLst/>
                    </a:prstGeom>
                  </pic:spPr>
                </pic:pic>
              </a:graphicData>
            </a:graphic>
          </wp:anchor>
        </w:drawing>
      </w:r>
    </w:p>
    <w:p w:rsidR="000A2865" w:rsidRDefault="000A2865" w:rsidP="005E2B20">
      <w:pPr>
        <w:pStyle w:val="NoSpacing"/>
        <w:rPr>
          <w:rFonts w:asciiTheme="majorHAnsi" w:hAnsiTheme="majorHAnsi"/>
        </w:rPr>
      </w:pPr>
    </w:p>
    <w:p w:rsidR="000A2865" w:rsidRDefault="000A2865" w:rsidP="005E2B20">
      <w:pPr>
        <w:pStyle w:val="NoSpacing"/>
        <w:rPr>
          <w:rFonts w:asciiTheme="majorHAnsi" w:hAnsiTheme="majorHAnsi"/>
        </w:rPr>
      </w:pPr>
    </w:p>
    <w:p w:rsidR="000A2865" w:rsidRDefault="000A2865" w:rsidP="005E2B20">
      <w:pPr>
        <w:pStyle w:val="NoSpacing"/>
        <w:rPr>
          <w:rFonts w:asciiTheme="majorHAnsi" w:hAnsiTheme="majorHAnsi"/>
        </w:rPr>
      </w:pPr>
    </w:p>
    <w:p w:rsidR="000A2865" w:rsidRDefault="000A2865" w:rsidP="005E2B20">
      <w:pPr>
        <w:pStyle w:val="NoSpacing"/>
        <w:rPr>
          <w:rFonts w:asciiTheme="majorHAnsi" w:hAnsiTheme="majorHAnsi"/>
        </w:rPr>
      </w:pPr>
    </w:p>
    <w:p w:rsidR="000A2865" w:rsidRDefault="000A2865" w:rsidP="005E2B20">
      <w:pPr>
        <w:pStyle w:val="NoSpacing"/>
        <w:rPr>
          <w:rFonts w:asciiTheme="majorHAnsi" w:hAnsiTheme="majorHAnsi"/>
        </w:rPr>
      </w:pPr>
    </w:p>
    <w:p w:rsidR="000A2865" w:rsidRDefault="000A2865" w:rsidP="005E2B20">
      <w:pPr>
        <w:pStyle w:val="NoSpacing"/>
        <w:rPr>
          <w:rFonts w:asciiTheme="majorHAnsi" w:hAnsiTheme="majorHAnsi"/>
        </w:rPr>
      </w:pPr>
    </w:p>
    <w:p w:rsidR="004625AF" w:rsidRDefault="004625AF" w:rsidP="005E2B20">
      <w:pPr>
        <w:pStyle w:val="NoSpacing"/>
        <w:rPr>
          <w:rFonts w:asciiTheme="majorHAnsi" w:hAnsiTheme="majorHAnsi"/>
        </w:rPr>
      </w:pPr>
    </w:p>
    <w:p w:rsidR="000A2865" w:rsidRDefault="000A2865" w:rsidP="005E2B20">
      <w:pPr>
        <w:pStyle w:val="NoSpacing"/>
        <w:rPr>
          <w:rFonts w:asciiTheme="majorHAnsi" w:hAnsiTheme="majorHAnsi"/>
        </w:rPr>
      </w:pPr>
    </w:p>
    <w:p w:rsidR="000A2865" w:rsidRDefault="000A2865" w:rsidP="005E2B20">
      <w:pPr>
        <w:pStyle w:val="NoSpacing"/>
        <w:rPr>
          <w:rFonts w:asciiTheme="majorHAnsi" w:hAnsiTheme="majorHAnsi"/>
        </w:rPr>
      </w:pPr>
    </w:p>
    <w:p w:rsidR="000A2865" w:rsidRDefault="00292821" w:rsidP="005E2B20">
      <w:pPr>
        <w:pStyle w:val="NoSpacing"/>
        <w:rPr>
          <w:rFonts w:asciiTheme="majorHAnsi" w:hAnsiTheme="majorHAnsi"/>
        </w:rPr>
      </w:pPr>
      <w:r>
        <w:rPr>
          <w:noProof/>
        </w:rPr>
        <w:lastRenderedPageBreak/>
        <w:drawing>
          <wp:anchor distT="0" distB="0" distL="114300" distR="114300" simplePos="0" relativeHeight="251669504" behindDoc="0" locked="0" layoutInCell="1" allowOverlap="1" wp14:anchorId="13643199" wp14:editId="05CF6BF7">
            <wp:simplePos x="0" y="0"/>
            <wp:positionH relativeFrom="column">
              <wp:posOffset>66675</wp:posOffset>
            </wp:positionH>
            <wp:positionV relativeFrom="paragraph">
              <wp:posOffset>4123055</wp:posOffset>
            </wp:positionV>
            <wp:extent cx="5943600" cy="4081780"/>
            <wp:effectExtent l="0" t="0" r="0" b="0"/>
            <wp:wrapTight wrapText="bothSides">
              <wp:wrapPolygon edited="0">
                <wp:start x="0" y="0"/>
                <wp:lineTo x="0" y="21472"/>
                <wp:lineTo x="21531" y="21472"/>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081780"/>
                    </a:xfrm>
                    <a:prstGeom prst="rect">
                      <a:avLst/>
                    </a:prstGeom>
                  </pic:spPr>
                </pic:pic>
              </a:graphicData>
            </a:graphic>
          </wp:anchor>
        </w:drawing>
      </w:r>
      <w:r>
        <w:rPr>
          <w:noProof/>
        </w:rPr>
        <w:drawing>
          <wp:anchor distT="0" distB="0" distL="114300" distR="114300" simplePos="0" relativeHeight="251667456" behindDoc="0" locked="0" layoutInCell="1" allowOverlap="1" wp14:anchorId="60D1A89F" wp14:editId="663ED452">
            <wp:simplePos x="0" y="0"/>
            <wp:positionH relativeFrom="column">
              <wp:posOffset>19050</wp:posOffset>
            </wp:positionH>
            <wp:positionV relativeFrom="paragraph">
              <wp:posOffset>-123825</wp:posOffset>
            </wp:positionV>
            <wp:extent cx="5943600" cy="4114165"/>
            <wp:effectExtent l="0" t="0" r="0" b="635"/>
            <wp:wrapTight wrapText="bothSides">
              <wp:wrapPolygon edited="0">
                <wp:start x="0" y="0"/>
                <wp:lineTo x="0" y="21503"/>
                <wp:lineTo x="21531" y="21503"/>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114165"/>
                    </a:xfrm>
                    <a:prstGeom prst="rect">
                      <a:avLst/>
                    </a:prstGeom>
                  </pic:spPr>
                </pic:pic>
              </a:graphicData>
            </a:graphic>
          </wp:anchor>
        </w:drawing>
      </w:r>
    </w:p>
    <w:p w:rsidR="000A2865" w:rsidRDefault="00292821" w:rsidP="005E2B20">
      <w:pPr>
        <w:pStyle w:val="NoSpacing"/>
        <w:rPr>
          <w:rFonts w:asciiTheme="majorHAnsi" w:hAnsiTheme="majorHAnsi"/>
        </w:rPr>
      </w:pPr>
      <w:r>
        <w:rPr>
          <w:noProof/>
        </w:rPr>
        <w:lastRenderedPageBreak/>
        <w:drawing>
          <wp:anchor distT="0" distB="0" distL="114300" distR="114300" simplePos="0" relativeHeight="251673600" behindDoc="0" locked="0" layoutInCell="1" allowOverlap="1" wp14:anchorId="4757A864" wp14:editId="08E3EFEE">
            <wp:simplePos x="0" y="0"/>
            <wp:positionH relativeFrom="column">
              <wp:posOffset>-101600</wp:posOffset>
            </wp:positionH>
            <wp:positionV relativeFrom="paragraph">
              <wp:posOffset>3705225</wp:posOffset>
            </wp:positionV>
            <wp:extent cx="5943600" cy="4098290"/>
            <wp:effectExtent l="0" t="0" r="0" b="0"/>
            <wp:wrapTight wrapText="bothSides">
              <wp:wrapPolygon edited="0">
                <wp:start x="0" y="0"/>
                <wp:lineTo x="0" y="21486"/>
                <wp:lineTo x="21531" y="21486"/>
                <wp:lineTo x="215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098290"/>
                    </a:xfrm>
                    <a:prstGeom prst="rect">
                      <a:avLst/>
                    </a:prstGeom>
                  </pic:spPr>
                </pic:pic>
              </a:graphicData>
            </a:graphic>
          </wp:anchor>
        </w:drawing>
      </w:r>
      <w:r>
        <w:rPr>
          <w:noProof/>
        </w:rPr>
        <w:drawing>
          <wp:anchor distT="0" distB="0" distL="114300" distR="114300" simplePos="0" relativeHeight="251671552" behindDoc="0" locked="0" layoutInCell="1" allowOverlap="1" wp14:anchorId="442E4E70" wp14:editId="3F8408F0">
            <wp:simplePos x="0" y="0"/>
            <wp:positionH relativeFrom="column">
              <wp:posOffset>-104775</wp:posOffset>
            </wp:positionH>
            <wp:positionV relativeFrom="paragraph">
              <wp:posOffset>-47625</wp:posOffset>
            </wp:positionV>
            <wp:extent cx="5943600" cy="3585845"/>
            <wp:effectExtent l="0" t="0" r="0" b="0"/>
            <wp:wrapTight wrapText="bothSides">
              <wp:wrapPolygon edited="0">
                <wp:start x="0" y="0"/>
                <wp:lineTo x="0" y="21458"/>
                <wp:lineTo x="21531" y="21458"/>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3585845"/>
                    </a:xfrm>
                    <a:prstGeom prst="rect">
                      <a:avLst/>
                    </a:prstGeom>
                  </pic:spPr>
                </pic:pic>
              </a:graphicData>
            </a:graphic>
          </wp:anchor>
        </w:drawing>
      </w:r>
    </w:p>
    <w:p w:rsidR="000A2865" w:rsidRDefault="000A2865" w:rsidP="005E2B20">
      <w:pPr>
        <w:pStyle w:val="NoSpacing"/>
        <w:rPr>
          <w:rFonts w:asciiTheme="majorHAnsi" w:hAnsiTheme="majorHAnsi"/>
        </w:rPr>
      </w:pPr>
    </w:p>
    <w:p w:rsidR="000A2865" w:rsidRDefault="00292821" w:rsidP="005E2B20">
      <w:pPr>
        <w:pStyle w:val="NoSpacing"/>
        <w:rPr>
          <w:rFonts w:asciiTheme="majorHAnsi" w:hAnsiTheme="majorHAnsi"/>
        </w:rPr>
      </w:pPr>
      <w:r>
        <w:rPr>
          <w:noProof/>
        </w:rPr>
        <w:lastRenderedPageBreak/>
        <w:drawing>
          <wp:anchor distT="0" distB="0" distL="114300" distR="114300" simplePos="0" relativeHeight="251677696" behindDoc="0" locked="0" layoutInCell="1" allowOverlap="1" wp14:anchorId="324A40E3" wp14:editId="65A80294">
            <wp:simplePos x="0" y="0"/>
            <wp:positionH relativeFrom="column">
              <wp:posOffset>1270</wp:posOffset>
            </wp:positionH>
            <wp:positionV relativeFrom="paragraph">
              <wp:posOffset>2800350</wp:posOffset>
            </wp:positionV>
            <wp:extent cx="5943600" cy="5659120"/>
            <wp:effectExtent l="0" t="0" r="0" b="0"/>
            <wp:wrapTight wrapText="bothSides">
              <wp:wrapPolygon edited="0">
                <wp:start x="0" y="0"/>
                <wp:lineTo x="0" y="21522"/>
                <wp:lineTo x="21531" y="21522"/>
                <wp:lineTo x="2153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5659120"/>
                    </a:xfrm>
                    <a:prstGeom prst="rect">
                      <a:avLst/>
                    </a:prstGeom>
                  </pic:spPr>
                </pic:pic>
              </a:graphicData>
            </a:graphic>
          </wp:anchor>
        </w:drawing>
      </w:r>
      <w:r>
        <w:rPr>
          <w:noProof/>
        </w:rPr>
        <w:drawing>
          <wp:anchor distT="0" distB="0" distL="114300" distR="114300" simplePos="0" relativeHeight="251675648" behindDoc="0" locked="0" layoutInCell="1" allowOverlap="1" wp14:anchorId="45B212A6" wp14:editId="5B8256D6">
            <wp:simplePos x="0" y="0"/>
            <wp:positionH relativeFrom="column">
              <wp:posOffset>0</wp:posOffset>
            </wp:positionH>
            <wp:positionV relativeFrom="paragraph">
              <wp:posOffset>-161925</wp:posOffset>
            </wp:positionV>
            <wp:extent cx="5943600" cy="2910840"/>
            <wp:effectExtent l="0" t="0" r="0" b="3810"/>
            <wp:wrapTight wrapText="bothSides">
              <wp:wrapPolygon edited="0">
                <wp:start x="0" y="0"/>
                <wp:lineTo x="0" y="21487"/>
                <wp:lineTo x="21531" y="21487"/>
                <wp:lineTo x="2153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2910840"/>
                    </a:xfrm>
                    <a:prstGeom prst="rect">
                      <a:avLst/>
                    </a:prstGeom>
                  </pic:spPr>
                </pic:pic>
              </a:graphicData>
            </a:graphic>
          </wp:anchor>
        </w:drawing>
      </w:r>
    </w:p>
    <w:p w:rsidR="0005420D" w:rsidRPr="002627C3" w:rsidRDefault="0005420D" w:rsidP="0005420D">
      <w:pPr>
        <w:pStyle w:val="NoSpacing"/>
        <w:jc w:val="center"/>
        <w:rPr>
          <w:rFonts w:ascii="Times New Roman" w:hAnsi="Times New Roman" w:cs="Times New Roman"/>
          <w:sz w:val="24"/>
          <w:szCs w:val="24"/>
        </w:rPr>
      </w:pPr>
      <w:r w:rsidRPr="002627C3">
        <w:rPr>
          <w:rFonts w:ascii="Times New Roman" w:hAnsi="Times New Roman" w:cs="Times New Roman"/>
          <w:sz w:val="24"/>
          <w:szCs w:val="24"/>
        </w:rPr>
        <w:lastRenderedPageBreak/>
        <w:t>Citations</w:t>
      </w:r>
    </w:p>
    <w:p w:rsidR="0005420D" w:rsidRPr="002627C3" w:rsidRDefault="0005420D" w:rsidP="005E2B20">
      <w:pPr>
        <w:pStyle w:val="NoSpacing"/>
        <w:rPr>
          <w:rFonts w:ascii="Times New Roman" w:hAnsi="Times New Roman" w:cs="Times New Roman"/>
          <w:sz w:val="24"/>
          <w:szCs w:val="24"/>
        </w:rPr>
      </w:pPr>
    </w:p>
    <w:p w:rsidR="00E2535F" w:rsidRPr="002627C3" w:rsidRDefault="00E2535F" w:rsidP="005E2B20">
      <w:pPr>
        <w:pStyle w:val="NoSpacing"/>
        <w:rPr>
          <w:rFonts w:ascii="Times New Roman" w:hAnsi="Times New Roman" w:cs="Times New Roman"/>
          <w:sz w:val="24"/>
          <w:szCs w:val="24"/>
        </w:rPr>
      </w:pPr>
      <w:r w:rsidRPr="002627C3">
        <w:rPr>
          <w:rFonts w:ascii="Times New Roman" w:hAnsi="Times New Roman" w:cs="Times New Roman"/>
          <w:sz w:val="24"/>
          <w:szCs w:val="24"/>
        </w:rPr>
        <w:t xml:space="preserve">M. Phillips. Hollydale technology needs assessment. (2012, October 1). </w:t>
      </w:r>
    </w:p>
    <w:p w:rsidR="00E2535F" w:rsidRPr="002627C3" w:rsidRDefault="00E2535F" w:rsidP="005E2B20">
      <w:pPr>
        <w:pStyle w:val="NoSpacing"/>
        <w:rPr>
          <w:rFonts w:ascii="Times New Roman" w:hAnsi="Times New Roman" w:cs="Times New Roman"/>
          <w:sz w:val="24"/>
          <w:szCs w:val="24"/>
        </w:rPr>
      </w:pPr>
      <w:r w:rsidRPr="002627C3">
        <w:rPr>
          <w:rFonts w:ascii="Times New Roman" w:hAnsi="Times New Roman" w:cs="Times New Roman"/>
          <w:sz w:val="24"/>
          <w:szCs w:val="24"/>
        </w:rPr>
        <w:tab/>
      </w:r>
      <w:hyperlink r:id="rId20" w:history="1">
        <w:r w:rsidRPr="002627C3">
          <w:rPr>
            <w:rStyle w:val="Hyperlink"/>
            <w:rFonts w:ascii="Times New Roman" w:hAnsi="Times New Roman" w:cs="Times New Roman"/>
            <w:sz w:val="24"/>
            <w:szCs w:val="24"/>
          </w:rPr>
          <w:t>http://www.surveymonkey.com/s/RWYL53D</w:t>
        </w:r>
      </w:hyperlink>
      <w:r w:rsidRPr="002627C3">
        <w:rPr>
          <w:rFonts w:ascii="Times New Roman" w:hAnsi="Times New Roman" w:cs="Times New Roman"/>
          <w:sz w:val="24"/>
          <w:szCs w:val="24"/>
        </w:rPr>
        <w:t xml:space="preserve"> </w:t>
      </w:r>
    </w:p>
    <w:p w:rsidR="00E2535F" w:rsidRPr="002627C3" w:rsidRDefault="00E2535F" w:rsidP="005E2B20">
      <w:pPr>
        <w:pStyle w:val="NoSpacing"/>
        <w:rPr>
          <w:rFonts w:ascii="Times New Roman" w:hAnsi="Times New Roman" w:cs="Times New Roman"/>
          <w:sz w:val="24"/>
          <w:szCs w:val="24"/>
        </w:rPr>
      </w:pPr>
    </w:p>
    <w:p w:rsidR="0005420D" w:rsidRPr="002627C3" w:rsidRDefault="00AB0130" w:rsidP="005E2B20">
      <w:pPr>
        <w:pStyle w:val="NoSpacing"/>
        <w:rPr>
          <w:rFonts w:ascii="Times New Roman" w:hAnsi="Times New Roman" w:cs="Times New Roman"/>
          <w:sz w:val="24"/>
          <w:szCs w:val="24"/>
        </w:rPr>
      </w:pPr>
      <w:r w:rsidRPr="002627C3">
        <w:rPr>
          <w:rFonts w:ascii="Times New Roman" w:hAnsi="Times New Roman" w:cs="Times New Roman"/>
          <w:sz w:val="24"/>
          <w:szCs w:val="24"/>
        </w:rPr>
        <w:t xml:space="preserve">Why integrate </w:t>
      </w:r>
      <w:r w:rsidR="00E02D29" w:rsidRPr="002627C3">
        <w:rPr>
          <w:rFonts w:ascii="Times New Roman" w:hAnsi="Times New Roman" w:cs="Times New Roman"/>
          <w:sz w:val="24"/>
          <w:szCs w:val="24"/>
        </w:rPr>
        <w:t xml:space="preserve">technology into the curriculum? </w:t>
      </w:r>
      <w:r w:rsidRPr="002627C3">
        <w:rPr>
          <w:rFonts w:ascii="Times New Roman" w:hAnsi="Times New Roman" w:cs="Times New Roman"/>
          <w:sz w:val="24"/>
          <w:szCs w:val="24"/>
        </w:rPr>
        <w:t xml:space="preserve">The reasons are many. (2008, March 16). </w:t>
      </w:r>
    </w:p>
    <w:p w:rsidR="000A2865" w:rsidRPr="002627C3" w:rsidRDefault="00AB0130" w:rsidP="0005420D">
      <w:pPr>
        <w:pStyle w:val="NoSpacing"/>
        <w:ind w:left="720"/>
        <w:rPr>
          <w:rFonts w:ascii="Times New Roman" w:hAnsi="Times New Roman" w:cs="Times New Roman"/>
          <w:sz w:val="24"/>
          <w:szCs w:val="24"/>
        </w:rPr>
      </w:pPr>
      <w:proofErr w:type="spellStart"/>
      <w:proofErr w:type="gramStart"/>
      <w:r w:rsidRPr="002627C3">
        <w:rPr>
          <w:rFonts w:ascii="Times New Roman" w:hAnsi="Times New Roman" w:cs="Times New Roman"/>
          <w:i/>
          <w:iCs/>
          <w:sz w:val="24"/>
          <w:szCs w:val="24"/>
        </w:rPr>
        <w:t>Edutopia</w:t>
      </w:r>
      <w:proofErr w:type="spellEnd"/>
      <w:r w:rsidRPr="002627C3">
        <w:rPr>
          <w:rFonts w:ascii="Times New Roman" w:hAnsi="Times New Roman" w:cs="Times New Roman"/>
          <w:i/>
          <w:iCs/>
          <w:sz w:val="24"/>
          <w:szCs w:val="24"/>
        </w:rPr>
        <w:t xml:space="preserve"> </w:t>
      </w:r>
      <w:r w:rsidRPr="002627C3">
        <w:rPr>
          <w:rFonts w:ascii="Times New Roman" w:hAnsi="Times New Roman" w:cs="Times New Roman"/>
          <w:sz w:val="24"/>
          <w:szCs w:val="24"/>
        </w:rPr>
        <w:t>,</w:t>
      </w:r>
      <w:proofErr w:type="gramEnd"/>
      <w:r w:rsidRPr="002627C3">
        <w:rPr>
          <w:rFonts w:ascii="Times New Roman" w:hAnsi="Times New Roman" w:cs="Times New Roman"/>
          <w:sz w:val="24"/>
          <w:szCs w:val="24"/>
        </w:rPr>
        <w:t xml:space="preserve"> Retrieved from </w:t>
      </w:r>
      <w:hyperlink r:id="rId21" w:history="1">
        <w:r w:rsidR="0005420D" w:rsidRPr="002627C3">
          <w:rPr>
            <w:rStyle w:val="Hyperlink"/>
            <w:rFonts w:ascii="Times New Roman" w:hAnsi="Times New Roman" w:cs="Times New Roman"/>
            <w:sz w:val="24"/>
            <w:szCs w:val="24"/>
          </w:rPr>
          <w:t>http://www.edutopia.org/technology-integration-introduction</w:t>
        </w:r>
      </w:hyperlink>
      <w:r w:rsidR="00E02D29" w:rsidRPr="002627C3">
        <w:rPr>
          <w:rFonts w:ascii="Times New Roman" w:hAnsi="Times New Roman" w:cs="Times New Roman"/>
          <w:sz w:val="24"/>
          <w:szCs w:val="24"/>
        </w:rPr>
        <w:t xml:space="preserve"> </w:t>
      </w:r>
    </w:p>
    <w:p w:rsidR="000A2865" w:rsidRPr="0005420D" w:rsidRDefault="000A2865" w:rsidP="005E2B20">
      <w:pPr>
        <w:pStyle w:val="NoSpacing"/>
        <w:rPr>
          <w:rFonts w:asciiTheme="majorHAnsi" w:hAnsiTheme="majorHAnsi"/>
          <w:sz w:val="24"/>
        </w:rPr>
      </w:pPr>
    </w:p>
    <w:p w:rsidR="000A2865" w:rsidRDefault="000A2865" w:rsidP="005E2B20">
      <w:pPr>
        <w:pStyle w:val="NoSpacing"/>
        <w:rPr>
          <w:rFonts w:asciiTheme="majorHAnsi" w:hAnsiTheme="majorHAnsi"/>
        </w:rPr>
      </w:pPr>
    </w:p>
    <w:p w:rsidR="000A2865" w:rsidRDefault="000A2865" w:rsidP="005E2B20">
      <w:pPr>
        <w:pStyle w:val="NoSpacing"/>
        <w:rPr>
          <w:rFonts w:asciiTheme="majorHAnsi" w:hAnsiTheme="majorHAnsi"/>
        </w:rPr>
      </w:pPr>
    </w:p>
    <w:p w:rsidR="000A2865" w:rsidRDefault="000A2865" w:rsidP="005E2B20">
      <w:pPr>
        <w:pStyle w:val="NoSpacing"/>
        <w:rPr>
          <w:rFonts w:asciiTheme="majorHAnsi" w:hAnsiTheme="majorHAnsi"/>
        </w:rPr>
      </w:pPr>
    </w:p>
    <w:p w:rsidR="000A2865" w:rsidRPr="001A4FD3" w:rsidRDefault="000A2865" w:rsidP="005E2B20">
      <w:pPr>
        <w:pStyle w:val="NoSpacing"/>
        <w:rPr>
          <w:rFonts w:asciiTheme="majorHAnsi" w:hAnsiTheme="majorHAnsi"/>
        </w:rPr>
      </w:pPr>
    </w:p>
    <w:sectPr w:rsidR="000A2865" w:rsidRPr="001A4FD3">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1B" w:rsidRDefault="0002131B" w:rsidP="0005420D">
      <w:pPr>
        <w:spacing w:after="0" w:line="240" w:lineRule="auto"/>
      </w:pPr>
      <w:r>
        <w:separator/>
      </w:r>
    </w:p>
  </w:endnote>
  <w:endnote w:type="continuationSeparator" w:id="0">
    <w:p w:rsidR="0002131B" w:rsidRDefault="0002131B" w:rsidP="0005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1B" w:rsidRDefault="0002131B" w:rsidP="0005420D">
      <w:pPr>
        <w:spacing w:after="0" w:line="240" w:lineRule="auto"/>
      </w:pPr>
      <w:r>
        <w:separator/>
      </w:r>
    </w:p>
  </w:footnote>
  <w:footnote w:type="continuationSeparator" w:id="0">
    <w:p w:rsidR="0002131B" w:rsidRDefault="0002131B" w:rsidP="00054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0D" w:rsidRDefault="0005420D" w:rsidP="0005420D">
    <w:pPr>
      <w:pStyle w:val="Header"/>
      <w:jc w:val="right"/>
    </w:pPr>
    <w:r>
      <w:t>Phillips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609E4"/>
    <w:multiLevelType w:val="hybridMultilevel"/>
    <w:tmpl w:val="66D8F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0E"/>
    <w:rsid w:val="0001312A"/>
    <w:rsid w:val="00016EFB"/>
    <w:rsid w:val="0002131B"/>
    <w:rsid w:val="00021E99"/>
    <w:rsid w:val="00023935"/>
    <w:rsid w:val="00025A09"/>
    <w:rsid w:val="0003370D"/>
    <w:rsid w:val="00042D79"/>
    <w:rsid w:val="00042E49"/>
    <w:rsid w:val="0004440B"/>
    <w:rsid w:val="00050140"/>
    <w:rsid w:val="0005075B"/>
    <w:rsid w:val="000526B8"/>
    <w:rsid w:val="0005420D"/>
    <w:rsid w:val="00057380"/>
    <w:rsid w:val="0006019B"/>
    <w:rsid w:val="000627B9"/>
    <w:rsid w:val="0006711E"/>
    <w:rsid w:val="00067144"/>
    <w:rsid w:val="00067D7F"/>
    <w:rsid w:val="0007334E"/>
    <w:rsid w:val="00081D45"/>
    <w:rsid w:val="00083647"/>
    <w:rsid w:val="00087828"/>
    <w:rsid w:val="00092C57"/>
    <w:rsid w:val="000971FA"/>
    <w:rsid w:val="00097244"/>
    <w:rsid w:val="00097A9F"/>
    <w:rsid w:val="000A1091"/>
    <w:rsid w:val="000A2865"/>
    <w:rsid w:val="000C21B5"/>
    <w:rsid w:val="000C352B"/>
    <w:rsid w:val="000C4A7A"/>
    <w:rsid w:val="000D21D3"/>
    <w:rsid w:val="000D2AAD"/>
    <w:rsid w:val="000D3C79"/>
    <w:rsid w:val="000D4BAF"/>
    <w:rsid w:val="000E01FC"/>
    <w:rsid w:val="000E31FA"/>
    <w:rsid w:val="000E46E6"/>
    <w:rsid w:val="000E67DA"/>
    <w:rsid w:val="000F53BB"/>
    <w:rsid w:val="000F5AC3"/>
    <w:rsid w:val="00101369"/>
    <w:rsid w:val="00101933"/>
    <w:rsid w:val="00103E4F"/>
    <w:rsid w:val="00106660"/>
    <w:rsid w:val="001168BD"/>
    <w:rsid w:val="00124C78"/>
    <w:rsid w:val="00125B7B"/>
    <w:rsid w:val="0012629E"/>
    <w:rsid w:val="00133A49"/>
    <w:rsid w:val="00144E88"/>
    <w:rsid w:val="001477EA"/>
    <w:rsid w:val="00152A5A"/>
    <w:rsid w:val="0015366A"/>
    <w:rsid w:val="0015699D"/>
    <w:rsid w:val="00163D65"/>
    <w:rsid w:val="00172CC4"/>
    <w:rsid w:val="0019128B"/>
    <w:rsid w:val="001A25C5"/>
    <w:rsid w:val="001A2A68"/>
    <w:rsid w:val="001A40AF"/>
    <w:rsid w:val="001A4FD3"/>
    <w:rsid w:val="001B0FF5"/>
    <w:rsid w:val="001B34AC"/>
    <w:rsid w:val="001B4D6F"/>
    <w:rsid w:val="001B7BC3"/>
    <w:rsid w:val="001D03C9"/>
    <w:rsid w:val="001D1795"/>
    <w:rsid w:val="001D6F83"/>
    <w:rsid w:val="001E2631"/>
    <w:rsid w:val="001E3543"/>
    <w:rsid w:val="001E5F43"/>
    <w:rsid w:val="001F312D"/>
    <w:rsid w:val="001F477A"/>
    <w:rsid w:val="0020056B"/>
    <w:rsid w:val="002020B6"/>
    <w:rsid w:val="0020700A"/>
    <w:rsid w:val="00207799"/>
    <w:rsid w:val="002249A8"/>
    <w:rsid w:val="00237B35"/>
    <w:rsid w:val="00240D7A"/>
    <w:rsid w:val="00241BA6"/>
    <w:rsid w:val="00243861"/>
    <w:rsid w:val="00244556"/>
    <w:rsid w:val="0024594D"/>
    <w:rsid w:val="0024599D"/>
    <w:rsid w:val="00246AD5"/>
    <w:rsid w:val="00252265"/>
    <w:rsid w:val="0025350F"/>
    <w:rsid w:val="00255E3D"/>
    <w:rsid w:val="00256B47"/>
    <w:rsid w:val="002627C3"/>
    <w:rsid w:val="00264A3D"/>
    <w:rsid w:val="00276B8A"/>
    <w:rsid w:val="002826CC"/>
    <w:rsid w:val="002834DB"/>
    <w:rsid w:val="002867A4"/>
    <w:rsid w:val="002872BE"/>
    <w:rsid w:val="00292821"/>
    <w:rsid w:val="00297F5F"/>
    <w:rsid w:val="002A264F"/>
    <w:rsid w:val="002B31BF"/>
    <w:rsid w:val="002C5C05"/>
    <w:rsid w:val="002D24A0"/>
    <w:rsid w:val="002D30A7"/>
    <w:rsid w:val="002E0CE0"/>
    <w:rsid w:val="002E1D39"/>
    <w:rsid w:val="002E412F"/>
    <w:rsid w:val="002F21C1"/>
    <w:rsid w:val="002F26B6"/>
    <w:rsid w:val="002F34F5"/>
    <w:rsid w:val="002F5F70"/>
    <w:rsid w:val="002F7CF0"/>
    <w:rsid w:val="0030750E"/>
    <w:rsid w:val="00307BF9"/>
    <w:rsid w:val="00315858"/>
    <w:rsid w:val="00321AE4"/>
    <w:rsid w:val="003243EB"/>
    <w:rsid w:val="00324F24"/>
    <w:rsid w:val="003274AC"/>
    <w:rsid w:val="00330FA6"/>
    <w:rsid w:val="00331DDA"/>
    <w:rsid w:val="00350BA7"/>
    <w:rsid w:val="0035643D"/>
    <w:rsid w:val="00362259"/>
    <w:rsid w:val="00362DEC"/>
    <w:rsid w:val="003644B1"/>
    <w:rsid w:val="003727F3"/>
    <w:rsid w:val="0038099F"/>
    <w:rsid w:val="00391B7C"/>
    <w:rsid w:val="003A0696"/>
    <w:rsid w:val="003A28B6"/>
    <w:rsid w:val="003A3196"/>
    <w:rsid w:val="003B3D25"/>
    <w:rsid w:val="003B56E5"/>
    <w:rsid w:val="003B5D31"/>
    <w:rsid w:val="003C27A4"/>
    <w:rsid w:val="003C48B6"/>
    <w:rsid w:val="003C5042"/>
    <w:rsid w:val="003C5C92"/>
    <w:rsid w:val="003D3FBA"/>
    <w:rsid w:val="003D4D78"/>
    <w:rsid w:val="003F2EAB"/>
    <w:rsid w:val="003F3357"/>
    <w:rsid w:val="003F512D"/>
    <w:rsid w:val="00400AB0"/>
    <w:rsid w:val="00404F46"/>
    <w:rsid w:val="0040553E"/>
    <w:rsid w:val="00413D35"/>
    <w:rsid w:val="004149D9"/>
    <w:rsid w:val="00417061"/>
    <w:rsid w:val="0041777F"/>
    <w:rsid w:val="004223EE"/>
    <w:rsid w:val="00422AD6"/>
    <w:rsid w:val="004329ED"/>
    <w:rsid w:val="00432C0F"/>
    <w:rsid w:val="00441380"/>
    <w:rsid w:val="00447C47"/>
    <w:rsid w:val="004625AF"/>
    <w:rsid w:val="004643DF"/>
    <w:rsid w:val="00465A66"/>
    <w:rsid w:val="00473AAA"/>
    <w:rsid w:val="00477CED"/>
    <w:rsid w:val="0048478D"/>
    <w:rsid w:val="004A6A0C"/>
    <w:rsid w:val="004B3F6E"/>
    <w:rsid w:val="004B4A71"/>
    <w:rsid w:val="004C078F"/>
    <w:rsid w:val="004C3231"/>
    <w:rsid w:val="004D431F"/>
    <w:rsid w:val="004E01B7"/>
    <w:rsid w:val="004E500D"/>
    <w:rsid w:val="004F43FA"/>
    <w:rsid w:val="004F609B"/>
    <w:rsid w:val="004F7718"/>
    <w:rsid w:val="0050368C"/>
    <w:rsid w:val="00503AD5"/>
    <w:rsid w:val="00512D58"/>
    <w:rsid w:val="00515127"/>
    <w:rsid w:val="005159B2"/>
    <w:rsid w:val="0051613E"/>
    <w:rsid w:val="0051661F"/>
    <w:rsid w:val="0051676E"/>
    <w:rsid w:val="0051765F"/>
    <w:rsid w:val="00521584"/>
    <w:rsid w:val="00540651"/>
    <w:rsid w:val="00543C20"/>
    <w:rsid w:val="00554910"/>
    <w:rsid w:val="00560B22"/>
    <w:rsid w:val="005624FE"/>
    <w:rsid w:val="00565C76"/>
    <w:rsid w:val="00567EBA"/>
    <w:rsid w:val="00572A14"/>
    <w:rsid w:val="005763B2"/>
    <w:rsid w:val="0057796F"/>
    <w:rsid w:val="00580893"/>
    <w:rsid w:val="00582F89"/>
    <w:rsid w:val="0059315D"/>
    <w:rsid w:val="005A1BB6"/>
    <w:rsid w:val="005A3EA5"/>
    <w:rsid w:val="005A7BB6"/>
    <w:rsid w:val="005B57D1"/>
    <w:rsid w:val="005C0129"/>
    <w:rsid w:val="005C4E77"/>
    <w:rsid w:val="005C729C"/>
    <w:rsid w:val="005D1103"/>
    <w:rsid w:val="005E0986"/>
    <w:rsid w:val="005E1AB7"/>
    <w:rsid w:val="005E2B20"/>
    <w:rsid w:val="005F7DCF"/>
    <w:rsid w:val="006030D2"/>
    <w:rsid w:val="00604763"/>
    <w:rsid w:val="00604A3D"/>
    <w:rsid w:val="0060599E"/>
    <w:rsid w:val="00611E42"/>
    <w:rsid w:val="00615CF1"/>
    <w:rsid w:val="00633C24"/>
    <w:rsid w:val="00637A58"/>
    <w:rsid w:val="00641C86"/>
    <w:rsid w:val="006434DA"/>
    <w:rsid w:val="00644823"/>
    <w:rsid w:val="006475BB"/>
    <w:rsid w:val="00652583"/>
    <w:rsid w:val="00654DF8"/>
    <w:rsid w:val="006609CD"/>
    <w:rsid w:val="0066108E"/>
    <w:rsid w:val="006611E5"/>
    <w:rsid w:val="006639EA"/>
    <w:rsid w:val="00667B78"/>
    <w:rsid w:val="00671639"/>
    <w:rsid w:val="00677103"/>
    <w:rsid w:val="00692374"/>
    <w:rsid w:val="006939CB"/>
    <w:rsid w:val="006948AF"/>
    <w:rsid w:val="00694F10"/>
    <w:rsid w:val="006964F4"/>
    <w:rsid w:val="006A0563"/>
    <w:rsid w:val="006A7E4A"/>
    <w:rsid w:val="006B0B81"/>
    <w:rsid w:val="006B5793"/>
    <w:rsid w:val="006B636A"/>
    <w:rsid w:val="006C6E71"/>
    <w:rsid w:val="006C7DD3"/>
    <w:rsid w:val="006D1509"/>
    <w:rsid w:val="006D7368"/>
    <w:rsid w:val="006E0C7F"/>
    <w:rsid w:val="006E0EB2"/>
    <w:rsid w:val="006F415C"/>
    <w:rsid w:val="006F4B58"/>
    <w:rsid w:val="007019B5"/>
    <w:rsid w:val="00703EC0"/>
    <w:rsid w:val="00716DC8"/>
    <w:rsid w:val="00720831"/>
    <w:rsid w:val="00726982"/>
    <w:rsid w:val="007306E7"/>
    <w:rsid w:val="00732539"/>
    <w:rsid w:val="007325DB"/>
    <w:rsid w:val="0073356B"/>
    <w:rsid w:val="00742F3E"/>
    <w:rsid w:val="00746D77"/>
    <w:rsid w:val="007515F3"/>
    <w:rsid w:val="00752ECD"/>
    <w:rsid w:val="00763743"/>
    <w:rsid w:val="00765847"/>
    <w:rsid w:val="00770889"/>
    <w:rsid w:val="00773542"/>
    <w:rsid w:val="0077473B"/>
    <w:rsid w:val="007770D2"/>
    <w:rsid w:val="00783D9B"/>
    <w:rsid w:val="00786722"/>
    <w:rsid w:val="0078791A"/>
    <w:rsid w:val="007936DC"/>
    <w:rsid w:val="007B79BF"/>
    <w:rsid w:val="007C136B"/>
    <w:rsid w:val="007D4574"/>
    <w:rsid w:val="007D55E9"/>
    <w:rsid w:val="007D5AB8"/>
    <w:rsid w:val="007D613A"/>
    <w:rsid w:val="007D75D5"/>
    <w:rsid w:val="007E1FF3"/>
    <w:rsid w:val="007E30C7"/>
    <w:rsid w:val="007E3211"/>
    <w:rsid w:val="007E56CC"/>
    <w:rsid w:val="007F4317"/>
    <w:rsid w:val="007F55FA"/>
    <w:rsid w:val="007F5D6D"/>
    <w:rsid w:val="007F5EE1"/>
    <w:rsid w:val="007F672C"/>
    <w:rsid w:val="00800E4C"/>
    <w:rsid w:val="00801E0C"/>
    <w:rsid w:val="00802FA0"/>
    <w:rsid w:val="00806295"/>
    <w:rsid w:val="008062D9"/>
    <w:rsid w:val="00810536"/>
    <w:rsid w:val="00811370"/>
    <w:rsid w:val="008330DE"/>
    <w:rsid w:val="00854ABA"/>
    <w:rsid w:val="00860287"/>
    <w:rsid w:val="008646CE"/>
    <w:rsid w:val="00872F3D"/>
    <w:rsid w:val="00877B71"/>
    <w:rsid w:val="00890B90"/>
    <w:rsid w:val="008948D0"/>
    <w:rsid w:val="008A3105"/>
    <w:rsid w:val="008A6C49"/>
    <w:rsid w:val="008B1451"/>
    <w:rsid w:val="008B295F"/>
    <w:rsid w:val="008D641F"/>
    <w:rsid w:val="008D6D19"/>
    <w:rsid w:val="008D7AC0"/>
    <w:rsid w:val="008E1DE8"/>
    <w:rsid w:val="008E3765"/>
    <w:rsid w:val="008F4E64"/>
    <w:rsid w:val="008F6D99"/>
    <w:rsid w:val="009110CE"/>
    <w:rsid w:val="00912C06"/>
    <w:rsid w:val="009175DA"/>
    <w:rsid w:val="00921641"/>
    <w:rsid w:val="00921C57"/>
    <w:rsid w:val="00922463"/>
    <w:rsid w:val="009259DB"/>
    <w:rsid w:val="00931DD9"/>
    <w:rsid w:val="009441A8"/>
    <w:rsid w:val="009460BB"/>
    <w:rsid w:val="00954CE1"/>
    <w:rsid w:val="00961553"/>
    <w:rsid w:val="00961BB3"/>
    <w:rsid w:val="00961DA8"/>
    <w:rsid w:val="00965CAD"/>
    <w:rsid w:val="00970016"/>
    <w:rsid w:val="00970608"/>
    <w:rsid w:val="00981156"/>
    <w:rsid w:val="00984F69"/>
    <w:rsid w:val="00985539"/>
    <w:rsid w:val="009914B6"/>
    <w:rsid w:val="009960FB"/>
    <w:rsid w:val="00997319"/>
    <w:rsid w:val="00997D94"/>
    <w:rsid w:val="009A0242"/>
    <w:rsid w:val="009A5452"/>
    <w:rsid w:val="009B05B5"/>
    <w:rsid w:val="009C1683"/>
    <w:rsid w:val="009C69BA"/>
    <w:rsid w:val="009D10D9"/>
    <w:rsid w:val="009D237C"/>
    <w:rsid w:val="009D24AF"/>
    <w:rsid w:val="009D4995"/>
    <w:rsid w:val="009E4FFF"/>
    <w:rsid w:val="009E7710"/>
    <w:rsid w:val="009F0FBA"/>
    <w:rsid w:val="009F1F53"/>
    <w:rsid w:val="009F53EC"/>
    <w:rsid w:val="009F6A88"/>
    <w:rsid w:val="00A01B4C"/>
    <w:rsid w:val="00A05541"/>
    <w:rsid w:val="00A12DCF"/>
    <w:rsid w:val="00A172D5"/>
    <w:rsid w:val="00A17E48"/>
    <w:rsid w:val="00A2380A"/>
    <w:rsid w:val="00A301E8"/>
    <w:rsid w:val="00A308AA"/>
    <w:rsid w:val="00A321FB"/>
    <w:rsid w:val="00A3252F"/>
    <w:rsid w:val="00A35DD5"/>
    <w:rsid w:val="00A40861"/>
    <w:rsid w:val="00A4337B"/>
    <w:rsid w:val="00A51FB9"/>
    <w:rsid w:val="00A531D6"/>
    <w:rsid w:val="00A5400D"/>
    <w:rsid w:val="00A54DDC"/>
    <w:rsid w:val="00A57D2A"/>
    <w:rsid w:val="00A628B3"/>
    <w:rsid w:val="00A71692"/>
    <w:rsid w:val="00A72A85"/>
    <w:rsid w:val="00A748E1"/>
    <w:rsid w:val="00A8237B"/>
    <w:rsid w:val="00A83F40"/>
    <w:rsid w:val="00A85956"/>
    <w:rsid w:val="00A95484"/>
    <w:rsid w:val="00AA35D5"/>
    <w:rsid w:val="00AA3F1D"/>
    <w:rsid w:val="00AB0130"/>
    <w:rsid w:val="00AC5ADE"/>
    <w:rsid w:val="00AC6BED"/>
    <w:rsid w:val="00AC7985"/>
    <w:rsid w:val="00AD2B93"/>
    <w:rsid w:val="00AD5AB2"/>
    <w:rsid w:val="00AE54D0"/>
    <w:rsid w:val="00B12D52"/>
    <w:rsid w:val="00B13BDF"/>
    <w:rsid w:val="00B163FC"/>
    <w:rsid w:val="00B1768F"/>
    <w:rsid w:val="00B24C7B"/>
    <w:rsid w:val="00B423FE"/>
    <w:rsid w:val="00B451D6"/>
    <w:rsid w:val="00B47D72"/>
    <w:rsid w:val="00B50603"/>
    <w:rsid w:val="00B5607D"/>
    <w:rsid w:val="00B56B6D"/>
    <w:rsid w:val="00B6108E"/>
    <w:rsid w:val="00B73658"/>
    <w:rsid w:val="00B74539"/>
    <w:rsid w:val="00B77AFC"/>
    <w:rsid w:val="00B864DC"/>
    <w:rsid w:val="00B92171"/>
    <w:rsid w:val="00BA01D5"/>
    <w:rsid w:val="00BA15CD"/>
    <w:rsid w:val="00BA2214"/>
    <w:rsid w:val="00BA7D1C"/>
    <w:rsid w:val="00BB2787"/>
    <w:rsid w:val="00BB38A6"/>
    <w:rsid w:val="00BB5A5D"/>
    <w:rsid w:val="00BB75BC"/>
    <w:rsid w:val="00BC61AE"/>
    <w:rsid w:val="00BD3B28"/>
    <w:rsid w:val="00BD6D93"/>
    <w:rsid w:val="00BD7489"/>
    <w:rsid w:val="00BE23C1"/>
    <w:rsid w:val="00BE3DED"/>
    <w:rsid w:val="00BF3AC4"/>
    <w:rsid w:val="00BF7CCC"/>
    <w:rsid w:val="00C018C7"/>
    <w:rsid w:val="00C025D4"/>
    <w:rsid w:val="00C076F9"/>
    <w:rsid w:val="00C160E6"/>
    <w:rsid w:val="00C1662A"/>
    <w:rsid w:val="00C17F24"/>
    <w:rsid w:val="00C312E9"/>
    <w:rsid w:val="00C3575F"/>
    <w:rsid w:val="00C42CA1"/>
    <w:rsid w:val="00C443A8"/>
    <w:rsid w:val="00C544DE"/>
    <w:rsid w:val="00C576BA"/>
    <w:rsid w:val="00C60183"/>
    <w:rsid w:val="00C64077"/>
    <w:rsid w:val="00C643A0"/>
    <w:rsid w:val="00C64BF4"/>
    <w:rsid w:val="00C715F8"/>
    <w:rsid w:val="00C75749"/>
    <w:rsid w:val="00C8026A"/>
    <w:rsid w:val="00C818C4"/>
    <w:rsid w:val="00C914E0"/>
    <w:rsid w:val="00C91D6B"/>
    <w:rsid w:val="00C91E35"/>
    <w:rsid w:val="00CA7818"/>
    <w:rsid w:val="00CC3F09"/>
    <w:rsid w:val="00CE4A83"/>
    <w:rsid w:val="00CF4333"/>
    <w:rsid w:val="00CF5A95"/>
    <w:rsid w:val="00CF7842"/>
    <w:rsid w:val="00D02A86"/>
    <w:rsid w:val="00D042AD"/>
    <w:rsid w:val="00D051F6"/>
    <w:rsid w:val="00D17AD5"/>
    <w:rsid w:val="00D365DF"/>
    <w:rsid w:val="00D43FEE"/>
    <w:rsid w:val="00D4437D"/>
    <w:rsid w:val="00D44BCB"/>
    <w:rsid w:val="00D474ED"/>
    <w:rsid w:val="00D500CC"/>
    <w:rsid w:val="00D542D5"/>
    <w:rsid w:val="00D55AAB"/>
    <w:rsid w:val="00D60F57"/>
    <w:rsid w:val="00D61DEC"/>
    <w:rsid w:val="00D7399D"/>
    <w:rsid w:val="00D73B6D"/>
    <w:rsid w:val="00D91499"/>
    <w:rsid w:val="00DA3094"/>
    <w:rsid w:val="00DB2AE5"/>
    <w:rsid w:val="00DB33B8"/>
    <w:rsid w:val="00DC17D9"/>
    <w:rsid w:val="00DD10C4"/>
    <w:rsid w:val="00DD1512"/>
    <w:rsid w:val="00DD33C0"/>
    <w:rsid w:val="00DE17DA"/>
    <w:rsid w:val="00DE2D17"/>
    <w:rsid w:val="00DF01D7"/>
    <w:rsid w:val="00DF0DA6"/>
    <w:rsid w:val="00DF2187"/>
    <w:rsid w:val="00DF606B"/>
    <w:rsid w:val="00E02D29"/>
    <w:rsid w:val="00E0580E"/>
    <w:rsid w:val="00E07737"/>
    <w:rsid w:val="00E11C86"/>
    <w:rsid w:val="00E13699"/>
    <w:rsid w:val="00E200FE"/>
    <w:rsid w:val="00E214BE"/>
    <w:rsid w:val="00E22A19"/>
    <w:rsid w:val="00E2535F"/>
    <w:rsid w:val="00E3078C"/>
    <w:rsid w:val="00E30DE1"/>
    <w:rsid w:val="00E34AE0"/>
    <w:rsid w:val="00E34FA2"/>
    <w:rsid w:val="00E37872"/>
    <w:rsid w:val="00E40AF6"/>
    <w:rsid w:val="00E41BBF"/>
    <w:rsid w:val="00E50045"/>
    <w:rsid w:val="00E50804"/>
    <w:rsid w:val="00E570E3"/>
    <w:rsid w:val="00E60782"/>
    <w:rsid w:val="00E714F0"/>
    <w:rsid w:val="00E71E1D"/>
    <w:rsid w:val="00E7461A"/>
    <w:rsid w:val="00E74C9E"/>
    <w:rsid w:val="00E76C70"/>
    <w:rsid w:val="00E83BFB"/>
    <w:rsid w:val="00E878BC"/>
    <w:rsid w:val="00E92CE6"/>
    <w:rsid w:val="00EA41E5"/>
    <w:rsid w:val="00EA5557"/>
    <w:rsid w:val="00EA62A3"/>
    <w:rsid w:val="00EC226A"/>
    <w:rsid w:val="00EC22DB"/>
    <w:rsid w:val="00EC40FA"/>
    <w:rsid w:val="00EC662C"/>
    <w:rsid w:val="00ED5EB8"/>
    <w:rsid w:val="00ED6116"/>
    <w:rsid w:val="00ED780D"/>
    <w:rsid w:val="00EE0D03"/>
    <w:rsid w:val="00EE33DE"/>
    <w:rsid w:val="00F0436A"/>
    <w:rsid w:val="00F10060"/>
    <w:rsid w:val="00F1119E"/>
    <w:rsid w:val="00F12652"/>
    <w:rsid w:val="00F13D4D"/>
    <w:rsid w:val="00F16B7D"/>
    <w:rsid w:val="00F23C2F"/>
    <w:rsid w:val="00F31DC9"/>
    <w:rsid w:val="00F35462"/>
    <w:rsid w:val="00F36F5D"/>
    <w:rsid w:val="00F404EF"/>
    <w:rsid w:val="00F4077F"/>
    <w:rsid w:val="00F41FCD"/>
    <w:rsid w:val="00F4377F"/>
    <w:rsid w:val="00F650A3"/>
    <w:rsid w:val="00F81C46"/>
    <w:rsid w:val="00F953F6"/>
    <w:rsid w:val="00F97D39"/>
    <w:rsid w:val="00FA0834"/>
    <w:rsid w:val="00FA0AB0"/>
    <w:rsid w:val="00FA23DA"/>
    <w:rsid w:val="00FB1970"/>
    <w:rsid w:val="00FB67F1"/>
    <w:rsid w:val="00FB7844"/>
    <w:rsid w:val="00FD2ADB"/>
    <w:rsid w:val="00FF2C2D"/>
    <w:rsid w:val="00FF496B"/>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50E"/>
    <w:pPr>
      <w:spacing w:after="0" w:line="240" w:lineRule="auto"/>
    </w:pPr>
  </w:style>
  <w:style w:type="character" w:styleId="Hyperlink">
    <w:name w:val="Hyperlink"/>
    <w:basedOn w:val="DefaultParagraphFont"/>
    <w:uiPriority w:val="99"/>
    <w:unhideWhenUsed/>
    <w:rsid w:val="004625AF"/>
    <w:rPr>
      <w:color w:val="0000FF" w:themeColor="hyperlink"/>
      <w:u w:val="single"/>
    </w:rPr>
  </w:style>
  <w:style w:type="table" w:styleId="TableGrid">
    <w:name w:val="Table Grid"/>
    <w:basedOn w:val="TableNormal"/>
    <w:uiPriority w:val="59"/>
    <w:rsid w:val="00462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A62A3"/>
    <w:rPr>
      <w:sz w:val="16"/>
      <w:szCs w:val="16"/>
    </w:rPr>
  </w:style>
  <w:style w:type="paragraph" w:styleId="CommentText">
    <w:name w:val="annotation text"/>
    <w:basedOn w:val="Normal"/>
    <w:link w:val="CommentTextChar"/>
    <w:uiPriority w:val="99"/>
    <w:semiHidden/>
    <w:unhideWhenUsed/>
    <w:rsid w:val="00EA62A3"/>
    <w:pPr>
      <w:spacing w:line="240" w:lineRule="auto"/>
    </w:pPr>
    <w:rPr>
      <w:sz w:val="20"/>
      <w:szCs w:val="20"/>
    </w:rPr>
  </w:style>
  <w:style w:type="character" w:customStyle="1" w:styleId="CommentTextChar">
    <w:name w:val="Comment Text Char"/>
    <w:basedOn w:val="DefaultParagraphFont"/>
    <w:link w:val="CommentText"/>
    <w:uiPriority w:val="99"/>
    <w:semiHidden/>
    <w:rsid w:val="00EA62A3"/>
    <w:rPr>
      <w:sz w:val="20"/>
      <w:szCs w:val="20"/>
    </w:rPr>
  </w:style>
  <w:style w:type="paragraph" w:styleId="CommentSubject">
    <w:name w:val="annotation subject"/>
    <w:basedOn w:val="CommentText"/>
    <w:next w:val="CommentText"/>
    <w:link w:val="CommentSubjectChar"/>
    <w:uiPriority w:val="99"/>
    <w:semiHidden/>
    <w:unhideWhenUsed/>
    <w:rsid w:val="00EA62A3"/>
    <w:rPr>
      <w:b/>
      <w:bCs/>
    </w:rPr>
  </w:style>
  <w:style w:type="character" w:customStyle="1" w:styleId="CommentSubjectChar">
    <w:name w:val="Comment Subject Char"/>
    <w:basedOn w:val="CommentTextChar"/>
    <w:link w:val="CommentSubject"/>
    <w:uiPriority w:val="99"/>
    <w:semiHidden/>
    <w:rsid w:val="00EA62A3"/>
    <w:rPr>
      <w:b/>
      <w:bCs/>
      <w:sz w:val="20"/>
      <w:szCs w:val="20"/>
    </w:rPr>
  </w:style>
  <w:style w:type="paragraph" w:styleId="BalloonText">
    <w:name w:val="Balloon Text"/>
    <w:basedOn w:val="Normal"/>
    <w:link w:val="BalloonTextChar"/>
    <w:uiPriority w:val="99"/>
    <w:semiHidden/>
    <w:unhideWhenUsed/>
    <w:rsid w:val="00EA6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2A3"/>
    <w:rPr>
      <w:rFonts w:ascii="Tahoma" w:hAnsi="Tahoma" w:cs="Tahoma"/>
      <w:sz w:val="16"/>
      <w:szCs w:val="16"/>
    </w:rPr>
  </w:style>
  <w:style w:type="paragraph" w:styleId="Header">
    <w:name w:val="header"/>
    <w:basedOn w:val="Normal"/>
    <w:link w:val="HeaderChar"/>
    <w:uiPriority w:val="99"/>
    <w:unhideWhenUsed/>
    <w:rsid w:val="0005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20D"/>
  </w:style>
  <w:style w:type="paragraph" w:styleId="Footer">
    <w:name w:val="footer"/>
    <w:basedOn w:val="Normal"/>
    <w:link w:val="FooterChar"/>
    <w:uiPriority w:val="99"/>
    <w:unhideWhenUsed/>
    <w:rsid w:val="00054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50E"/>
    <w:pPr>
      <w:spacing w:after="0" w:line="240" w:lineRule="auto"/>
    </w:pPr>
  </w:style>
  <w:style w:type="character" w:styleId="Hyperlink">
    <w:name w:val="Hyperlink"/>
    <w:basedOn w:val="DefaultParagraphFont"/>
    <w:uiPriority w:val="99"/>
    <w:unhideWhenUsed/>
    <w:rsid w:val="004625AF"/>
    <w:rPr>
      <w:color w:val="0000FF" w:themeColor="hyperlink"/>
      <w:u w:val="single"/>
    </w:rPr>
  </w:style>
  <w:style w:type="table" w:styleId="TableGrid">
    <w:name w:val="Table Grid"/>
    <w:basedOn w:val="TableNormal"/>
    <w:uiPriority w:val="59"/>
    <w:rsid w:val="00462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A62A3"/>
    <w:rPr>
      <w:sz w:val="16"/>
      <w:szCs w:val="16"/>
    </w:rPr>
  </w:style>
  <w:style w:type="paragraph" w:styleId="CommentText">
    <w:name w:val="annotation text"/>
    <w:basedOn w:val="Normal"/>
    <w:link w:val="CommentTextChar"/>
    <w:uiPriority w:val="99"/>
    <w:semiHidden/>
    <w:unhideWhenUsed/>
    <w:rsid w:val="00EA62A3"/>
    <w:pPr>
      <w:spacing w:line="240" w:lineRule="auto"/>
    </w:pPr>
    <w:rPr>
      <w:sz w:val="20"/>
      <w:szCs w:val="20"/>
    </w:rPr>
  </w:style>
  <w:style w:type="character" w:customStyle="1" w:styleId="CommentTextChar">
    <w:name w:val="Comment Text Char"/>
    <w:basedOn w:val="DefaultParagraphFont"/>
    <w:link w:val="CommentText"/>
    <w:uiPriority w:val="99"/>
    <w:semiHidden/>
    <w:rsid w:val="00EA62A3"/>
    <w:rPr>
      <w:sz w:val="20"/>
      <w:szCs w:val="20"/>
    </w:rPr>
  </w:style>
  <w:style w:type="paragraph" w:styleId="CommentSubject">
    <w:name w:val="annotation subject"/>
    <w:basedOn w:val="CommentText"/>
    <w:next w:val="CommentText"/>
    <w:link w:val="CommentSubjectChar"/>
    <w:uiPriority w:val="99"/>
    <w:semiHidden/>
    <w:unhideWhenUsed/>
    <w:rsid w:val="00EA62A3"/>
    <w:rPr>
      <w:b/>
      <w:bCs/>
    </w:rPr>
  </w:style>
  <w:style w:type="character" w:customStyle="1" w:styleId="CommentSubjectChar">
    <w:name w:val="Comment Subject Char"/>
    <w:basedOn w:val="CommentTextChar"/>
    <w:link w:val="CommentSubject"/>
    <w:uiPriority w:val="99"/>
    <w:semiHidden/>
    <w:rsid w:val="00EA62A3"/>
    <w:rPr>
      <w:b/>
      <w:bCs/>
      <w:sz w:val="20"/>
      <w:szCs w:val="20"/>
    </w:rPr>
  </w:style>
  <w:style w:type="paragraph" w:styleId="BalloonText">
    <w:name w:val="Balloon Text"/>
    <w:basedOn w:val="Normal"/>
    <w:link w:val="BalloonTextChar"/>
    <w:uiPriority w:val="99"/>
    <w:semiHidden/>
    <w:unhideWhenUsed/>
    <w:rsid w:val="00EA6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2A3"/>
    <w:rPr>
      <w:rFonts w:ascii="Tahoma" w:hAnsi="Tahoma" w:cs="Tahoma"/>
      <w:sz w:val="16"/>
      <w:szCs w:val="16"/>
    </w:rPr>
  </w:style>
  <w:style w:type="paragraph" w:styleId="Header">
    <w:name w:val="header"/>
    <w:basedOn w:val="Normal"/>
    <w:link w:val="HeaderChar"/>
    <w:uiPriority w:val="99"/>
    <w:unhideWhenUsed/>
    <w:rsid w:val="00054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20D"/>
  </w:style>
  <w:style w:type="paragraph" w:styleId="Footer">
    <w:name w:val="footer"/>
    <w:basedOn w:val="Normal"/>
    <w:link w:val="FooterChar"/>
    <w:uiPriority w:val="99"/>
    <w:unhideWhenUsed/>
    <w:rsid w:val="00054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monkey.com" TargetMode="Externa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yperlink" Target="http://www.edutopia.org/technology-integration-introduction"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surveymonkey.com/s/RWYL53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surveymonkey.com/s/RWYL53D"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Phillips</dc:creator>
  <cp:lastModifiedBy>Maggie Phillips</cp:lastModifiedBy>
  <cp:revision>2</cp:revision>
  <dcterms:created xsi:type="dcterms:W3CDTF">2013-06-19T23:21:00Z</dcterms:created>
  <dcterms:modified xsi:type="dcterms:W3CDTF">2013-06-19T23:21:00Z</dcterms:modified>
</cp:coreProperties>
</file>